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05"/>
        <w:gridCol w:w="24"/>
        <w:gridCol w:w="31"/>
        <w:gridCol w:w="2492"/>
        <w:gridCol w:w="2186"/>
        <w:gridCol w:w="2155"/>
      </w:tblGrid>
      <w:tr w:rsidR="00F6548F" w:rsidRPr="00086489" w14:paraId="54B0F958" w14:textId="77777777" w:rsidTr="00F70B84">
        <w:trPr>
          <w:trHeight w:val="1691"/>
        </w:trPr>
        <w:tc>
          <w:tcPr>
            <w:tcW w:w="9493" w:type="dxa"/>
            <w:gridSpan w:val="6"/>
          </w:tcPr>
          <w:p w14:paraId="4B371D36" w14:textId="43D74DC1" w:rsidR="00653487" w:rsidRPr="009A064A" w:rsidRDefault="00EB60FA" w:rsidP="00B03640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 28</w:t>
            </w:r>
          </w:p>
          <w:p w14:paraId="1C687943" w14:textId="77777777" w:rsidR="00653487" w:rsidRPr="009A064A" w:rsidRDefault="00653487" w:rsidP="00B03640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6F00AE3E" w14:textId="77777777" w:rsidR="00653487" w:rsidRPr="00B03640" w:rsidRDefault="00653487" w:rsidP="00B03640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50A55729" w14:textId="77777777" w:rsidR="00F6548F" w:rsidRDefault="00653487" w:rsidP="00B03640">
            <w:pPr>
              <w:ind w:left="54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B03640" w:rsidRPr="00B03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26.12.2019г. №262</w:t>
            </w:r>
            <w:r w:rsidR="00D871A4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499A08C" w14:textId="7B2B1517" w:rsidR="00B03640" w:rsidRPr="00DD1DD4" w:rsidRDefault="00B03640" w:rsidP="00B03640">
            <w:pPr>
              <w:ind w:left="54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9B2967" w:rsidRPr="00086489" w14:paraId="4A1442B6" w14:textId="77777777" w:rsidTr="00F70B84">
        <w:trPr>
          <w:trHeight w:val="551"/>
        </w:trPr>
        <w:tc>
          <w:tcPr>
            <w:tcW w:w="9493" w:type="dxa"/>
            <w:gridSpan w:val="6"/>
          </w:tcPr>
          <w:p w14:paraId="245A80AF" w14:textId="77777777" w:rsidR="00BB11BD" w:rsidRPr="00DD1DD4" w:rsidRDefault="00BB11BD" w:rsidP="0084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0779A3" w14:textId="5662639A" w:rsidR="00F2053F" w:rsidRPr="00DD1DD4" w:rsidRDefault="009B2967" w:rsidP="0084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Профессиональный стандарт: «</w:t>
            </w:r>
            <w:r w:rsidR="00F357C6" w:rsidRPr="00DD1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Организация деловых мероприятий </w:t>
            </w:r>
            <w:r w:rsidR="00067A27" w:rsidRPr="00DD1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сфере туризма </w:t>
            </w:r>
            <w:r w:rsidR="00F357C6" w:rsidRPr="00DD1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(фестивалей, выставок, форумов, инфотуров)</w:t>
            </w:r>
            <w:r w:rsidRPr="00DD1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1CD247AC" w14:textId="77777777" w:rsidR="00BB11BD" w:rsidRPr="00DD1DD4" w:rsidRDefault="00BB11BD" w:rsidP="00845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B2967" w:rsidRPr="00086489" w14:paraId="064CA564" w14:textId="77777777" w:rsidTr="00F70B84">
        <w:tc>
          <w:tcPr>
            <w:tcW w:w="9493" w:type="dxa"/>
            <w:gridSpan w:val="6"/>
          </w:tcPr>
          <w:p w14:paraId="065026EC" w14:textId="77777777" w:rsidR="00BB11BD" w:rsidRPr="00DD1DD4" w:rsidRDefault="00D1222A" w:rsidP="00C03C35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4BF1E74D" w14:textId="77777777" w:rsidR="00D1222A" w:rsidRPr="00DD1DD4" w:rsidRDefault="00D1222A" w:rsidP="00CE0C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A435E53" w14:textId="77777777" w:rsidR="009B2967" w:rsidRPr="00DD1DD4" w:rsidRDefault="009B2967" w:rsidP="00C03C3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настоящем профессиональном стандарте применяются следующие термины и определения:</w:t>
            </w:r>
          </w:p>
          <w:p w14:paraId="25865877" w14:textId="77777777" w:rsidR="009B2967" w:rsidRPr="00DD1DD4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DD1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</w:t>
            </w:r>
            <w:r w:rsidR="009B2967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2DFC9D8E" w14:textId="77777777" w:rsidR="009B2967" w:rsidRPr="00DD1DD4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DD1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</w:t>
            </w:r>
            <w:r w:rsidR="009B2967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4F351FA2" w14:textId="158ED68D" w:rsidR="00E73C17" w:rsidRPr="00DD1DD4" w:rsidRDefault="00F357C6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D1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Деловые мероприятия</w:t>
            </w:r>
            <w:r w:rsidRPr="00DD1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26A34" w:rsidRPr="00DD1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DD1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это общественные события в бизнесе: конференции, презентации, круглые столы, форумы, семинары, встречи, которые по составу, длительности, географическому охвату превосходят классические офисные совещания</w:t>
            </w:r>
            <w:r w:rsidR="00845151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40B7BE4" w14:textId="77777777" w:rsidR="00D07F96" w:rsidRPr="00DD1DD4" w:rsidRDefault="00F357C6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</w:pPr>
            <w:r w:rsidRPr="00DD1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  <w:t xml:space="preserve">Фестиваль - </w:t>
            </w:r>
            <w:r w:rsidRPr="00DD1DD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  <w:t>массовое празднество, показ достижений профессионального и самодеятельного художественного творчества</w:t>
            </w:r>
            <w:r w:rsidR="00845151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DD1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  <w:p w14:paraId="079CC534" w14:textId="23C98B95" w:rsidR="00E22914" w:rsidRPr="00DD1DD4" w:rsidRDefault="00F357C6" w:rsidP="00086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Форум</w:t>
            </w:r>
            <w:r w:rsidRPr="00DD1D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612E"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мероприятие, проводимое для обозначения или решения каких-либо в достаточной степени глобальных проблем. Это понятие встречается в политических, экономических, социальных, религиозных, экологических и многих других сферах жизнедеятельности современного общества</w:t>
            </w:r>
            <w:r w:rsidR="00845151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4461A88" w14:textId="77777777" w:rsidR="00EF040B" w:rsidRPr="00DD1DD4" w:rsidRDefault="00F357C6" w:rsidP="00EF040B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Выставка -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рыночное мероприятие с ограниченным временем проведения, проходящее в четко установленные сроки и повторяющееся через определенные промежутки времени, в рамках которого фирмы-участники демонстрируют образцы своей продукции и услуги, достижения науки и техники, передового опыта одной или нескольких отраслей народного хозяйства или информируют посетителей с целью содействия сбыту продукции</w:t>
            </w:r>
            <w:r w:rsidR="00845151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EF040B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074A78D" w14:textId="77777777" w:rsidR="009B2967" w:rsidRPr="00DD1DD4" w:rsidRDefault="00F357C6" w:rsidP="00845151">
            <w:pPr>
              <w:shd w:val="clear" w:color="auto" w:fill="FFFFFF"/>
              <w:ind w:firstLine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DD4">
              <w:rPr>
                <w:rStyle w:val="w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Инфотур – </w:t>
            </w:r>
            <w:r w:rsidRPr="00DD1DD4">
              <w:rPr>
                <w:rStyle w:val="w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это бесплатный или льготный тур, организованный</w:t>
            </w:r>
            <w:r w:rsidR="00845151" w:rsidRPr="00DD1DD4">
              <w:rPr>
                <w:rStyle w:val="w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турагентств или сотрудников авиакомпании с целью ознакомления с определенными туристскими маршрутами, центрами и гостиницами</w:t>
            </w:r>
            <w:r w:rsidR="00845151"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B2967" w:rsidRPr="00086489" w14:paraId="3413066C" w14:textId="77777777" w:rsidTr="00F70B84">
        <w:tc>
          <w:tcPr>
            <w:tcW w:w="9493" w:type="dxa"/>
            <w:gridSpan w:val="6"/>
          </w:tcPr>
          <w:p w14:paraId="4571A6A6" w14:textId="77777777" w:rsidR="009B2967" w:rsidRPr="00DD1DD4" w:rsidRDefault="009B2967" w:rsidP="0051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9B2967" w:rsidRPr="00086489" w14:paraId="5F8D17A8" w14:textId="77777777" w:rsidTr="00F70B84">
        <w:tc>
          <w:tcPr>
            <w:tcW w:w="2629" w:type="dxa"/>
            <w:gridSpan w:val="2"/>
          </w:tcPr>
          <w:p w14:paraId="58EA2816" w14:textId="77777777" w:rsidR="009B2967" w:rsidRPr="00DD1DD4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DD1DD4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стандарта:</w:t>
            </w:r>
          </w:p>
        </w:tc>
        <w:tc>
          <w:tcPr>
            <w:tcW w:w="6864" w:type="dxa"/>
            <w:gridSpan w:val="4"/>
          </w:tcPr>
          <w:p w14:paraId="2A10BF71" w14:textId="77777777" w:rsidR="009B2967" w:rsidRPr="00DD1DD4" w:rsidRDefault="00B84EA0" w:rsidP="00086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D1D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деловых мероприятий (фестивалей, выставок, форумов, инфотуров)</w:t>
            </w:r>
          </w:p>
        </w:tc>
      </w:tr>
      <w:tr w:rsidR="009B2967" w:rsidRPr="00086489" w14:paraId="401ABA5C" w14:textId="77777777" w:rsidTr="00F70B84">
        <w:tc>
          <w:tcPr>
            <w:tcW w:w="2629" w:type="dxa"/>
            <w:gridSpan w:val="2"/>
          </w:tcPr>
          <w:p w14:paraId="42D17E6B" w14:textId="77777777" w:rsidR="009B2967" w:rsidRPr="00DD1DD4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6864" w:type="dxa"/>
            <w:gridSpan w:val="4"/>
          </w:tcPr>
          <w:p w14:paraId="79EBA868" w14:textId="77777777" w:rsidR="009B2967" w:rsidRPr="00DD1DD4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0A8A04E" w14:textId="77777777" w:rsidR="009B2967" w:rsidRPr="00DD1DD4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67" w:rsidRPr="00086489" w14:paraId="37955801" w14:textId="77777777" w:rsidTr="00F70B84">
        <w:tc>
          <w:tcPr>
            <w:tcW w:w="2629" w:type="dxa"/>
            <w:gridSpan w:val="2"/>
          </w:tcPr>
          <w:p w14:paraId="5C6C3615" w14:textId="77777777" w:rsidR="009B2967" w:rsidRPr="00DD1DD4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  <w:p w14:paraId="3E63BB97" w14:textId="77777777" w:rsidR="009B2967" w:rsidRPr="00DD1DD4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4" w:type="dxa"/>
            <w:gridSpan w:val="4"/>
          </w:tcPr>
          <w:p w14:paraId="13206248" w14:textId="77777777" w:rsidR="009B2967" w:rsidRPr="00DD1DD4" w:rsidRDefault="009B2967" w:rsidP="00517A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DD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DD1D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5C671023" w14:textId="77777777" w:rsidR="009B2967" w:rsidRPr="00DD1DD4" w:rsidRDefault="009B2967" w:rsidP="00517A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21179856" w14:textId="77777777" w:rsidR="0000177F" w:rsidRPr="00DD1DD4" w:rsidRDefault="008607FC" w:rsidP="00F70B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79.9 Прочие виды услуг по бронированию и сопутствующие им услуги</w:t>
            </w:r>
            <w:r w:rsidRPr="00DD1D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79.90 Прочие виды услуг по бронированию и сопутствующие им услуги</w:t>
            </w:r>
          </w:p>
          <w:p w14:paraId="78E30074" w14:textId="42EABD56" w:rsidR="00C723A0" w:rsidRPr="00DD1DD4" w:rsidRDefault="00C723A0" w:rsidP="00F70B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79.90.0 Прочие виды услуг по бронированию и сопутствующие им услуги</w:t>
            </w:r>
          </w:p>
        </w:tc>
      </w:tr>
      <w:tr w:rsidR="009B2967" w:rsidRPr="00086489" w14:paraId="7698153A" w14:textId="77777777" w:rsidTr="00F70B84">
        <w:tc>
          <w:tcPr>
            <w:tcW w:w="2629" w:type="dxa"/>
            <w:gridSpan w:val="2"/>
          </w:tcPr>
          <w:p w14:paraId="775DED8F" w14:textId="77777777" w:rsidR="009B2967" w:rsidRPr="00DD1DD4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Профессионального стандарта: </w:t>
            </w:r>
          </w:p>
        </w:tc>
        <w:tc>
          <w:tcPr>
            <w:tcW w:w="6864" w:type="dxa"/>
            <w:gridSpan w:val="4"/>
          </w:tcPr>
          <w:p w14:paraId="696F86ED" w14:textId="4CFA6E25" w:rsidR="009B2967" w:rsidRPr="00DD1DD4" w:rsidRDefault="005769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Организация </w:t>
            </w:r>
            <w:r w:rsidR="00067A27"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бизнес-событи</w:t>
            </w: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й, охватывающих</w:t>
            </w:r>
            <w:r w:rsidR="00067A27"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обширные слои</w:t>
            </w:r>
            <w:r w:rsidR="00067A27"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67A27"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деловой</w:t>
            </w:r>
            <w:r w:rsidR="00067A27"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67A27"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общественности</w:t>
            </w:r>
            <w:r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направленных на развитие туризма</w:t>
            </w:r>
            <w:r w:rsidR="00086489" w:rsidRPr="00DD1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9B2967" w:rsidRPr="00086489" w14:paraId="363166E8" w14:textId="77777777" w:rsidTr="00F70B84">
        <w:tc>
          <w:tcPr>
            <w:tcW w:w="9493" w:type="dxa"/>
            <w:gridSpan w:val="6"/>
          </w:tcPr>
          <w:p w14:paraId="437337D3" w14:textId="77777777" w:rsidR="009B2967" w:rsidRPr="00DD1DD4" w:rsidRDefault="009B2967" w:rsidP="0051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b/>
                <w:sz w:val="24"/>
                <w:szCs w:val="24"/>
              </w:rPr>
              <w:t>2. Карточки професcий</w:t>
            </w:r>
          </w:p>
        </w:tc>
      </w:tr>
      <w:tr w:rsidR="00163BEF" w:rsidRPr="00086489" w14:paraId="695DF492" w14:textId="77777777" w:rsidTr="00F70B84">
        <w:tc>
          <w:tcPr>
            <w:tcW w:w="2629" w:type="dxa"/>
            <w:gridSpan w:val="2"/>
            <w:vMerge w:val="restart"/>
          </w:tcPr>
          <w:p w14:paraId="2045902D" w14:textId="77777777" w:rsidR="00163BEF" w:rsidRPr="00DD1DD4" w:rsidRDefault="00163BEF" w:rsidP="008414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4709" w:type="dxa"/>
            <w:gridSpan w:val="3"/>
          </w:tcPr>
          <w:p w14:paraId="27B8C32D" w14:textId="77777777" w:rsidR="00163BEF" w:rsidRPr="00DD1DD4" w:rsidRDefault="00163BEF" w:rsidP="00556B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- организатор</w:t>
            </w: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155" w:type="dxa"/>
          </w:tcPr>
          <w:p w14:paraId="76244AFE" w14:textId="1183ABDE" w:rsidR="00163BEF" w:rsidRPr="00DD1DD4" w:rsidRDefault="00B56397" w:rsidP="00F70B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="00163BEF"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-й уровень ОРК</w:t>
            </w:r>
          </w:p>
        </w:tc>
      </w:tr>
      <w:tr w:rsidR="00163BEF" w:rsidRPr="00086489" w14:paraId="2BBA38D6" w14:textId="77777777" w:rsidTr="00F70B84">
        <w:tc>
          <w:tcPr>
            <w:tcW w:w="2629" w:type="dxa"/>
            <w:gridSpan w:val="2"/>
            <w:vMerge/>
          </w:tcPr>
          <w:p w14:paraId="547C8072" w14:textId="77777777" w:rsidR="00163BEF" w:rsidRPr="00DD1DD4" w:rsidRDefault="00163BEF" w:rsidP="0084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14:paraId="47587579" w14:textId="77777777" w:rsidR="00163BEF" w:rsidRPr="00DD1DD4" w:rsidRDefault="00163BEF" w:rsidP="008612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Менеджер по организации деловых мероприятий</w:t>
            </w:r>
          </w:p>
        </w:tc>
        <w:tc>
          <w:tcPr>
            <w:tcW w:w="2155" w:type="dxa"/>
          </w:tcPr>
          <w:p w14:paraId="279F778E" w14:textId="03651149" w:rsidR="00163BEF" w:rsidRPr="00DD1DD4" w:rsidRDefault="00163BEF" w:rsidP="00F70B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-й уровень ОРК</w:t>
            </w:r>
          </w:p>
        </w:tc>
      </w:tr>
      <w:tr w:rsidR="00163BEF" w:rsidRPr="00086489" w14:paraId="3B577BBC" w14:textId="77777777" w:rsidTr="00F70B84">
        <w:tc>
          <w:tcPr>
            <w:tcW w:w="2629" w:type="dxa"/>
            <w:gridSpan w:val="2"/>
            <w:vMerge/>
          </w:tcPr>
          <w:p w14:paraId="3F432670" w14:textId="77777777" w:rsidR="00163BEF" w:rsidRPr="00DD1DD4" w:rsidRDefault="00163BEF" w:rsidP="0084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14:paraId="0E2678D9" w14:textId="0119DFE0" w:rsidR="00163BEF" w:rsidRPr="00DD1DD4" w:rsidRDefault="00163BEF" w:rsidP="00556B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Организатор мероприятий</w:t>
            </w:r>
          </w:p>
        </w:tc>
        <w:tc>
          <w:tcPr>
            <w:tcW w:w="2155" w:type="dxa"/>
          </w:tcPr>
          <w:p w14:paraId="74F6CE5B" w14:textId="7FF3E54A" w:rsidR="00163BEF" w:rsidRPr="00DD1DD4" w:rsidRDefault="00163BEF" w:rsidP="00F70B8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DD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-й уровень ОРК</w:t>
            </w:r>
          </w:p>
        </w:tc>
      </w:tr>
      <w:tr w:rsidR="009B2967" w:rsidRPr="00086489" w14:paraId="5D3F1599" w14:textId="77777777" w:rsidTr="00F70B84">
        <w:tc>
          <w:tcPr>
            <w:tcW w:w="9493" w:type="dxa"/>
            <w:gridSpan w:val="6"/>
          </w:tcPr>
          <w:p w14:paraId="5E1B6D5B" w14:textId="7528D7C9" w:rsidR="009B2967" w:rsidRPr="00DD1DD4" w:rsidRDefault="00D1222A" w:rsidP="0084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</w:t>
            </w:r>
            <w:r w:rsidR="009B2967"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ED1F34"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086489"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РУКОВОДИТЕЛЬ-ОРГАНИЗАТОР</w:t>
            </w:r>
            <w:r w:rsidR="00ED1F34" w:rsidRPr="00DD1D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9B2967" w:rsidRPr="00086489" w14:paraId="38E51848" w14:textId="77777777" w:rsidTr="00F70B84">
        <w:tc>
          <w:tcPr>
            <w:tcW w:w="2660" w:type="dxa"/>
            <w:gridSpan w:val="3"/>
          </w:tcPr>
          <w:p w14:paraId="582C6ABE" w14:textId="77777777" w:rsidR="009B2967" w:rsidRPr="0008648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33" w:type="dxa"/>
            <w:gridSpan w:val="3"/>
          </w:tcPr>
          <w:p w14:paraId="3B07E4E6" w14:textId="6B2A47E1" w:rsidR="009B2967" w:rsidRPr="00086489" w:rsidRDefault="0065348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B2967" w:rsidRPr="00086489" w14:paraId="44F20B17" w14:textId="77777777" w:rsidTr="00F70B84">
        <w:tc>
          <w:tcPr>
            <w:tcW w:w="2660" w:type="dxa"/>
            <w:gridSpan w:val="3"/>
          </w:tcPr>
          <w:p w14:paraId="47E15BFF" w14:textId="77777777" w:rsidR="009B2967" w:rsidRPr="0008648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33" w:type="dxa"/>
            <w:gridSpan w:val="3"/>
          </w:tcPr>
          <w:p w14:paraId="2B93174F" w14:textId="7DFC2970" w:rsidR="009B2967" w:rsidRPr="00086489" w:rsidRDefault="0065348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B2967" w:rsidRPr="00086489" w14:paraId="2EDF6415" w14:textId="77777777" w:rsidTr="00F70B84">
        <w:tc>
          <w:tcPr>
            <w:tcW w:w="2660" w:type="dxa"/>
            <w:gridSpan w:val="3"/>
          </w:tcPr>
          <w:p w14:paraId="14A03F95" w14:textId="77777777" w:rsidR="009B2967" w:rsidRPr="0008648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33" w:type="dxa"/>
            <w:gridSpan w:val="3"/>
          </w:tcPr>
          <w:p w14:paraId="62B402E1" w14:textId="77777777" w:rsidR="009B2967" w:rsidRPr="00086489" w:rsidRDefault="00665FC7" w:rsidP="008451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8414F8"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-организатор</w:t>
            </w:r>
          </w:p>
        </w:tc>
      </w:tr>
      <w:tr w:rsidR="009B2967" w:rsidRPr="00086489" w14:paraId="641CEE44" w14:textId="77777777" w:rsidTr="00F70B84">
        <w:tc>
          <w:tcPr>
            <w:tcW w:w="2660" w:type="dxa"/>
            <w:gridSpan w:val="3"/>
          </w:tcPr>
          <w:p w14:paraId="4B0F3426" w14:textId="77777777" w:rsidR="009B2967" w:rsidRPr="0008648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33" w:type="dxa"/>
            <w:gridSpan w:val="3"/>
          </w:tcPr>
          <w:p w14:paraId="21506A53" w14:textId="77777777" w:rsidR="004B48E9" w:rsidRPr="004B48E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выставок</w:t>
            </w:r>
          </w:p>
          <w:p w14:paraId="250BC7CC" w14:textId="77777777" w:rsidR="004B48E9" w:rsidRPr="004B48E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конференций</w:t>
            </w:r>
          </w:p>
          <w:p w14:paraId="4FFCA830" w14:textId="77777777" w:rsidR="004B48E9" w:rsidRPr="004B48E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спорту (организатор спортивных соревнований)</w:t>
            </w:r>
          </w:p>
          <w:p w14:paraId="2ACD136E" w14:textId="77777777" w:rsidR="004B48E9" w:rsidRPr="004B48E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выставок</w:t>
            </w:r>
          </w:p>
          <w:p w14:paraId="186F1C35" w14:textId="77777777" w:rsidR="004B48E9" w:rsidRPr="004B48E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конференций</w:t>
            </w:r>
          </w:p>
          <w:p w14:paraId="7999EE66" w14:textId="77777777" w:rsidR="004B48E9" w:rsidRPr="004B48E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мероприятий</w:t>
            </w:r>
          </w:p>
          <w:p w14:paraId="215BB465" w14:textId="77777777" w:rsidR="004B48E9" w:rsidRPr="004B48E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по спортивным мероприятиям</w:t>
            </w:r>
          </w:p>
          <w:p w14:paraId="56244B8D" w14:textId="77777777" w:rsidR="004B48E9" w:rsidRPr="004B48E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свадеб</w:t>
            </w:r>
          </w:p>
          <w:p w14:paraId="4973374A" w14:textId="77777777" w:rsidR="009B2967" w:rsidRPr="00086489" w:rsidRDefault="004B48E9" w:rsidP="004B4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семинаров</w:t>
            </w:r>
          </w:p>
        </w:tc>
      </w:tr>
      <w:tr w:rsidR="009B2967" w:rsidRPr="00086489" w14:paraId="0BC4CA6F" w14:textId="77777777" w:rsidTr="00F70B84">
        <w:tc>
          <w:tcPr>
            <w:tcW w:w="2660" w:type="dxa"/>
            <w:gridSpan w:val="3"/>
          </w:tcPr>
          <w:p w14:paraId="44EDA57B" w14:textId="77777777" w:rsidR="009B2967" w:rsidRPr="0008648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833" w:type="dxa"/>
            <w:gridSpan w:val="3"/>
          </w:tcPr>
          <w:p w14:paraId="6BF24668" w14:textId="6F573F68" w:rsidR="009B2967" w:rsidRPr="00F70B84" w:rsidRDefault="00E94691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84051B" w14:textId="77777777" w:rsidR="009B2967" w:rsidRPr="00086489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DA" w:rsidRPr="00086489" w14:paraId="793B325F" w14:textId="77777777" w:rsidTr="00F70B84">
        <w:tc>
          <w:tcPr>
            <w:tcW w:w="2660" w:type="dxa"/>
            <w:gridSpan w:val="3"/>
            <w:shd w:val="clear" w:color="auto" w:fill="auto"/>
          </w:tcPr>
          <w:p w14:paraId="1796ADD6" w14:textId="77777777" w:rsidR="003D38DA" w:rsidRPr="00086489" w:rsidRDefault="003D38DA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0A97B659" w14:textId="0128710C" w:rsidR="003D38DA" w:rsidRPr="00DB25DD" w:rsidRDefault="0084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79270F"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C64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процессом </w:t>
            </w:r>
            <w:r w:rsidR="00C64B89"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</w:t>
            </w:r>
            <w:r w:rsidR="00C64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C64B89"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64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деловых мероприятий (фестивалей, выставок, форумов, инфотуров)</w:t>
            </w:r>
            <w:r w:rsidR="00DB25DD" w:rsidRPr="00F70B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4B529D" w:rsidRPr="00086489" w14:paraId="44E4007C" w14:textId="77777777" w:rsidTr="00F70B84">
        <w:trPr>
          <w:trHeight w:val="2044"/>
        </w:trPr>
        <w:tc>
          <w:tcPr>
            <w:tcW w:w="2660" w:type="dxa"/>
            <w:gridSpan w:val="3"/>
          </w:tcPr>
          <w:p w14:paraId="6F084FA2" w14:textId="77777777" w:rsidR="004B529D" w:rsidRPr="00086489" w:rsidRDefault="004B529D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92" w:type="dxa"/>
          </w:tcPr>
          <w:p w14:paraId="2CE3F410" w14:textId="77777777" w:rsidR="004B529D" w:rsidRPr="00F70B84" w:rsidRDefault="004B529D" w:rsidP="00D1222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2"/>
          </w:tcPr>
          <w:p w14:paraId="1F7A3C99" w14:textId="26CC9E32" w:rsidR="004B529D" w:rsidRPr="00F70B84" w:rsidRDefault="004B529D" w:rsidP="00F70B84">
            <w:pPr>
              <w:pStyle w:val="a6"/>
              <w:numPr>
                <w:ilvl w:val="0"/>
                <w:numId w:val="3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концепции делового мероприятия </w:t>
            </w:r>
            <w:r w:rsidRPr="00F70B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(фестиваля, выставки, форума, инфотура)</w:t>
            </w:r>
          </w:p>
          <w:p w14:paraId="2F7370A8" w14:textId="5EF8D7AB" w:rsidR="004B529D" w:rsidRPr="00F70B84" w:rsidRDefault="004B529D" w:rsidP="00F70B84">
            <w:pPr>
              <w:pStyle w:val="a6"/>
              <w:numPr>
                <w:ilvl w:val="0"/>
                <w:numId w:val="3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реализацией делового мероприятия</w:t>
            </w:r>
          </w:p>
          <w:p w14:paraId="4016C72E" w14:textId="6210628D" w:rsidR="004B529D" w:rsidRPr="00F70B84" w:rsidRDefault="004B529D" w:rsidP="00F70B84">
            <w:pPr>
              <w:pStyle w:val="a6"/>
              <w:numPr>
                <w:ilvl w:val="0"/>
                <w:numId w:val="3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sz w:val="24"/>
                <w:szCs w:val="24"/>
              </w:rPr>
              <w:t>Разработка бюджета делового мероприятия</w:t>
            </w:r>
          </w:p>
        </w:tc>
      </w:tr>
      <w:tr w:rsidR="00D1222A" w:rsidRPr="00086489" w14:paraId="10E619DB" w14:textId="77777777" w:rsidTr="00F70B84">
        <w:trPr>
          <w:trHeight w:val="351"/>
        </w:trPr>
        <w:tc>
          <w:tcPr>
            <w:tcW w:w="2660" w:type="dxa"/>
            <w:gridSpan w:val="3"/>
            <w:vMerge w:val="restart"/>
          </w:tcPr>
          <w:p w14:paraId="3C0E1100" w14:textId="77777777" w:rsidR="00D1222A" w:rsidRPr="00F62569" w:rsidRDefault="00D1222A" w:rsidP="00D1222A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</w:pPr>
            <w:r w:rsidRPr="00F62569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1: </w:t>
            </w:r>
            <w:r w:rsidRPr="00F62569"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  <w:t xml:space="preserve"> </w:t>
            </w:r>
          </w:p>
          <w:p w14:paraId="02AEFAEE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концепции делового мероприятия (</w:t>
            </w:r>
            <w:r w:rsidRPr="000864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фестиваля, выставки, форума, инфотура)</w:t>
            </w:r>
          </w:p>
        </w:tc>
        <w:tc>
          <w:tcPr>
            <w:tcW w:w="2492" w:type="dxa"/>
            <w:vMerge w:val="restart"/>
          </w:tcPr>
          <w:p w14:paraId="0DDD2C58" w14:textId="77777777" w:rsidR="00D1222A" w:rsidRPr="00086489" w:rsidRDefault="00D1222A" w:rsidP="00D122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78FAE211" w14:textId="77777777" w:rsidR="00D1222A" w:rsidRPr="00956A0B" w:rsidRDefault="00D1222A" w:rsidP="00D1222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A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Планирование концепции делового мероприятия</w:t>
            </w:r>
          </w:p>
        </w:tc>
        <w:tc>
          <w:tcPr>
            <w:tcW w:w="4341" w:type="dxa"/>
            <w:gridSpan w:val="2"/>
          </w:tcPr>
          <w:p w14:paraId="4BBF9C90" w14:textId="77777777" w:rsidR="00D1222A" w:rsidRPr="00086489" w:rsidRDefault="00D1222A" w:rsidP="00D1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D1222A" w:rsidRPr="00086489" w14:paraId="23ED87C3" w14:textId="77777777" w:rsidTr="00F70B84">
        <w:trPr>
          <w:trHeight w:val="1901"/>
        </w:trPr>
        <w:tc>
          <w:tcPr>
            <w:tcW w:w="2660" w:type="dxa"/>
            <w:gridSpan w:val="3"/>
            <w:vMerge/>
          </w:tcPr>
          <w:p w14:paraId="667A9C5B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08CD38F0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440DF58D" w14:textId="29A19776" w:rsidR="00D1222A" w:rsidRPr="00F70B84" w:rsidRDefault="00D1222A" w:rsidP="00F70B84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Выявление потребностей в видах деловых мероприятий</w:t>
            </w:r>
            <w:r w:rsidR="004B529D"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6691FC0F" w14:textId="373C5459" w:rsidR="00D1222A" w:rsidRPr="00F70B84" w:rsidRDefault="00D1222A" w:rsidP="00F70B84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Определение </w:t>
            </w: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форм и методов деятельности делового мероприятия</w:t>
            </w:r>
            <w:r w:rsidR="004B529D"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097FC37D" w14:textId="207CA2F1" w:rsidR="00D1222A" w:rsidRPr="00F70B84" w:rsidRDefault="00D1222A" w:rsidP="00F70B84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Распределение обязанностей между участниками делового мероприятия</w:t>
            </w:r>
            <w:r w:rsidR="004B529D"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057B4571" w14:textId="6883AB66" w:rsidR="00D1222A" w:rsidRPr="00F70B84" w:rsidRDefault="00D1222A" w:rsidP="00F70B84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Организация доступа и обеспечение необходимой инфраструктурой для проведения делового мероприятия</w:t>
            </w:r>
            <w:r w:rsidR="004B529D"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6523A7E9" w14:textId="7F1311D2" w:rsidR="00D1222A" w:rsidRPr="00F70B84" w:rsidRDefault="00D1222A" w:rsidP="00F70B84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Создание программы мероприятия и алгоритм его проведения</w:t>
            </w:r>
            <w:r w:rsidR="004B529D" w:rsidRPr="00F70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0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1222A" w:rsidRPr="00086489" w14:paraId="2E17CA7D" w14:textId="77777777" w:rsidTr="00F70B84">
        <w:trPr>
          <w:trHeight w:val="145"/>
        </w:trPr>
        <w:tc>
          <w:tcPr>
            <w:tcW w:w="2660" w:type="dxa"/>
            <w:gridSpan w:val="3"/>
            <w:vMerge/>
          </w:tcPr>
          <w:p w14:paraId="6A7E0FD1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0131A5D0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68B2CAB7" w14:textId="77777777" w:rsidR="00D1222A" w:rsidRPr="00086489" w:rsidRDefault="00D1222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F50C1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D1222A" w:rsidRPr="00086489" w14:paraId="0390E6EF" w14:textId="77777777" w:rsidTr="00F70B84">
        <w:trPr>
          <w:trHeight w:val="1691"/>
        </w:trPr>
        <w:tc>
          <w:tcPr>
            <w:tcW w:w="2660" w:type="dxa"/>
            <w:gridSpan w:val="3"/>
            <w:vMerge/>
          </w:tcPr>
          <w:p w14:paraId="61BFF3F3" w14:textId="77777777" w:rsidR="00D1222A" w:rsidRPr="00F50C10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1BFEA99D" w14:textId="77777777" w:rsidR="00D1222A" w:rsidRPr="00F50C10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13BDBAF0" w14:textId="199F9BC1" w:rsidR="00D1222A" w:rsidRPr="00F70B84" w:rsidRDefault="00D1222A" w:rsidP="00F70B84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Видов деловых мероприятий</w:t>
            </w:r>
            <w:r w:rsidR="004B529D" w:rsidRPr="00F70B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14:paraId="70B946ED" w14:textId="1B26F556" w:rsidR="00D1222A" w:rsidRPr="00F70B84" w:rsidRDefault="00D1222A" w:rsidP="00F70B84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Методов организации деловых коммуникаций</w:t>
            </w:r>
            <w:r w:rsidR="004B529D"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14:paraId="0EE2E5B7" w14:textId="409E9CE3" w:rsidR="00D1222A" w:rsidRPr="00F70B84" w:rsidRDefault="00D1222A" w:rsidP="00F70B84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Основы управления проектами</w:t>
            </w:r>
            <w:r w:rsidR="004B529D"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14:paraId="31935B73" w14:textId="1FF59698" w:rsidR="00D1222A" w:rsidRPr="00F70B84" w:rsidRDefault="00D1222A" w:rsidP="00F70B84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Основы менеджмента</w:t>
            </w:r>
            <w:r w:rsidR="004B529D"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14:paraId="7D280691" w14:textId="2B9F0ECD" w:rsidR="00D1222A" w:rsidRPr="00F70B84" w:rsidRDefault="00D1222A" w:rsidP="00F70B84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Основы бизнес-планирования</w:t>
            </w:r>
            <w:r w:rsidR="004B529D"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D1222A" w:rsidRPr="00086489" w14:paraId="5360551C" w14:textId="77777777" w:rsidTr="00F70B84">
        <w:trPr>
          <w:trHeight w:val="283"/>
        </w:trPr>
        <w:tc>
          <w:tcPr>
            <w:tcW w:w="2660" w:type="dxa"/>
            <w:gridSpan w:val="3"/>
            <w:vMerge w:val="restart"/>
          </w:tcPr>
          <w:p w14:paraId="68F814D8" w14:textId="77777777" w:rsidR="00D1222A" w:rsidRPr="00F62569" w:rsidRDefault="00D1222A" w:rsidP="00D1222A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</w:pPr>
            <w:r w:rsidRPr="00F62569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2: </w:t>
            </w:r>
            <w:r w:rsidRPr="00F62569"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  <w:t xml:space="preserve"> </w:t>
            </w:r>
          </w:p>
          <w:p w14:paraId="1044A140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реализацией делового мероприятия</w:t>
            </w:r>
          </w:p>
        </w:tc>
        <w:tc>
          <w:tcPr>
            <w:tcW w:w="2492" w:type="dxa"/>
            <w:vMerge w:val="restart"/>
          </w:tcPr>
          <w:p w14:paraId="33EAD49D" w14:textId="10079030" w:rsidR="00D1222A" w:rsidRPr="00086489" w:rsidRDefault="00D1222A" w:rsidP="00D1222A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</w:t>
            </w:r>
            <w:r w:rsidR="00731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08648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 xml:space="preserve"> </w:t>
            </w:r>
          </w:p>
          <w:p w14:paraId="52EB65FF" w14:textId="023992E6" w:rsidR="00D1222A" w:rsidRPr="00956A0B" w:rsidRDefault="003406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D1222A" w:rsidRPr="00956A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делового мероприятия</w:t>
            </w:r>
          </w:p>
        </w:tc>
        <w:tc>
          <w:tcPr>
            <w:tcW w:w="4341" w:type="dxa"/>
            <w:gridSpan w:val="2"/>
          </w:tcPr>
          <w:p w14:paraId="2BB4D51C" w14:textId="77777777" w:rsidR="00D1222A" w:rsidRPr="00086489" w:rsidRDefault="00D1222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D1222A" w:rsidRPr="00086489" w14:paraId="279364A3" w14:textId="77777777" w:rsidTr="00F70B84">
        <w:trPr>
          <w:trHeight w:val="273"/>
        </w:trPr>
        <w:tc>
          <w:tcPr>
            <w:tcW w:w="2660" w:type="dxa"/>
            <w:gridSpan w:val="3"/>
            <w:vMerge/>
          </w:tcPr>
          <w:p w14:paraId="31ADE705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7784681B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2D9AC3FA" w14:textId="75C523DE" w:rsidR="00D1222A" w:rsidRPr="00F70B84" w:rsidRDefault="00D1222A" w:rsidP="00F70B84">
            <w:pPr>
              <w:pStyle w:val="a6"/>
              <w:numPr>
                <w:ilvl w:val="0"/>
                <w:numId w:val="42"/>
              </w:numPr>
              <w:ind w:left="264" w:hanging="26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совместной работы с партнерами деловых мероприятий и с заинтересованными организациями</w:t>
            </w:r>
            <w:r w:rsidR="00515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14E9581" w14:textId="5A3C3E9E" w:rsidR="00D1222A" w:rsidRPr="00F70B84" w:rsidRDefault="00D1222A" w:rsidP="00F70B84">
            <w:pPr>
              <w:pStyle w:val="a6"/>
              <w:numPr>
                <w:ilvl w:val="0"/>
                <w:numId w:val="42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оперативных вопросов, возникающих в процессе проведения мероприятий</w:t>
            </w:r>
            <w:r w:rsidR="00515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ECA1628" w14:textId="543B2750" w:rsidR="00D1222A" w:rsidRPr="00F70B84" w:rsidRDefault="00D1222A" w:rsidP="00F70B84">
            <w:pPr>
              <w:pStyle w:val="a6"/>
              <w:numPr>
                <w:ilvl w:val="0"/>
                <w:numId w:val="42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выполнения условий договора деятельности подрядчиков делового мероприятия</w:t>
            </w:r>
            <w:r w:rsidR="00515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9C0E162" w14:textId="0A32ECB9" w:rsidR="00D1222A" w:rsidRPr="00086489" w:rsidRDefault="00D1222A" w:rsidP="00F70B8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ind w:left="264" w:hanging="264"/>
              <w:rPr>
                <w:color w:val="0D0D0D" w:themeColor="text1" w:themeTint="F2"/>
                <w:lang w:val="ru-RU"/>
              </w:rPr>
            </w:pPr>
            <w:r w:rsidRPr="00086489">
              <w:rPr>
                <w:lang w:val="ru-RU"/>
              </w:rPr>
              <w:t>Контроль выполнения услуг в соответствии с утвержденным планом</w:t>
            </w:r>
            <w:r w:rsidR="0051553A">
              <w:rPr>
                <w:lang w:val="ru-RU"/>
              </w:rPr>
              <w:t>.</w:t>
            </w:r>
          </w:p>
        </w:tc>
      </w:tr>
      <w:tr w:rsidR="00D1222A" w:rsidRPr="00086489" w14:paraId="3EBB51BB" w14:textId="77777777" w:rsidTr="00F70B84">
        <w:trPr>
          <w:trHeight w:val="70"/>
        </w:trPr>
        <w:tc>
          <w:tcPr>
            <w:tcW w:w="2660" w:type="dxa"/>
            <w:gridSpan w:val="3"/>
            <w:vMerge/>
          </w:tcPr>
          <w:p w14:paraId="5C889A9A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7F9FFA88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375B2586" w14:textId="77777777" w:rsidR="00D1222A" w:rsidRPr="00086489" w:rsidRDefault="00D1222A" w:rsidP="00D1222A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 w:eastAsia="ru-RU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D1222A" w:rsidRPr="00086489" w14:paraId="6E04C476" w14:textId="77777777" w:rsidTr="00F70B84">
        <w:trPr>
          <w:trHeight w:val="64"/>
        </w:trPr>
        <w:tc>
          <w:tcPr>
            <w:tcW w:w="2660" w:type="dxa"/>
            <w:gridSpan w:val="3"/>
            <w:vMerge/>
          </w:tcPr>
          <w:p w14:paraId="333B5AC9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0716A16C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0A3B5BE4" w14:textId="5EB02C6D" w:rsidR="00D1222A" w:rsidRPr="00F70B84" w:rsidRDefault="00D1222A" w:rsidP="00F70B84">
            <w:pPr>
              <w:pStyle w:val="a6"/>
              <w:numPr>
                <w:ilvl w:val="0"/>
                <w:numId w:val="44"/>
              </w:numPr>
              <w:tabs>
                <w:tab w:val="left" w:pos="353"/>
              </w:tabs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и методы организации деловых мероприятий</w:t>
            </w:r>
            <w:r w:rsidR="0089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2410163" w14:textId="27A54CC8" w:rsidR="00D1222A" w:rsidRPr="00F70B84" w:rsidRDefault="00D1222A" w:rsidP="00F70B84">
            <w:pPr>
              <w:pStyle w:val="a6"/>
              <w:numPr>
                <w:ilvl w:val="0"/>
                <w:numId w:val="44"/>
              </w:numPr>
              <w:tabs>
                <w:tab w:val="left" w:pos="35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корпоративного общения</w:t>
            </w:r>
            <w:r w:rsidR="008935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2DEF859" w14:textId="0B7F5FD0" w:rsidR="00D1222A" w:rsidRPr="00F70B84" w:rsidRDefault="00D1222A" w:rsidP="00F70B84">
            <w:pPr>
              <w:pStyle w:val="a6"/>
              <w:numPr>
                <w:ilvl w:val="0"/>
                <w:numId w:val="44"/>
              </w:numPr>
              <w:tabs>
                <w:tab w:val="left" w:pos="35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этикет</w:t>
            </w:r>
            <w:r w:rsidR="0089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EEA4FD1" w14:textId="6F4DFF04" w:rsidR="00D1222A" w:rsidRPr="00F70B84" w:rsidRDefault="00D1222A" w:rsidP="00F70B84">
            <w:pPr>
              <w:pStyle w:val="a6"/>
              <w:numPr>
                <w:ilvl w:val="0"/>
                <w:numId w:val="44"/>
              </w:numPr>
              <w:tabs>
                <w:tab w:val="left" w:pos="35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  <w:r w:rsidR="008935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1222A" w:rsidRPr="00086489" w14:paraId="104D6A8B" w14:textId="77777777" w:rsidTr="00F70B84">
        <w:trPr>
          <w:trHeight w:val="294"/>
        </w:trPr>
        <w:tc>
          <w:tcPr>
            <w:tcW w:w="2660" w:type="dxa"/>
            <w:gridSpan w:val="3"/>
            <w:vMerge w:val="restart"/>
          </w:tcPr>
          <w:p w14:paraId="47F1E445" w14:textId="77777777" w:rsidR="00D1222A" w:rsidRPr="00F6256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569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  <w:r w:rsidRPr="00F6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625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5CEF938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бюджета делового мероприятия</w:t>
            </w:r>
          </w:p>
        </w:tc>
        <w:tc>
          <w:tcPr>
            <w:tcW w:w="2492" w:type="dxa"/>
            <w:vMerge w:val="restart"/>
          </w:tcPr>
          <w:p w14:paraId="103B9E22" w14:textId="77777777" w:rsidR="00D1222A" w:rsidRPr="00086489" w:rsidRDefault="00D1222A" w:rsidP="00D1222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5A2E2816" w14:textId="2D0DB90F" w:rsidR="00D1222A" w:rsidRPr="002A4476" w:rsidRDefault="00C213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Формирование </w:t>
            </w:r>
            <w:r w:rsidRPr="002A44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ня</w:t>
            </w:r>
            <w:r w:rsidRPr="002A44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1222A" w:rsidRPr="002A44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доходов и расходов на организацию и проведение делового мероприятия</w:t>
            </w:r>
          </w:p>
        </w:tc>
        <w:tc>
          <w:tcPr>
            <w:tcW w:w="4341" w:type="dxa"/>
            <w:gridSpan w:val="2"/>
          </w:tcPr>
          <w:p w14:paraId="37C4B480" w14:textId="77777777" w:rsidR="00D1222A" w:rsidRPr="00086489" w:rsidRDefault="00D1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1222A" w:rsidRPr="00086489" w14:paraId="6CAEC3FD" w14:textId="77777777" w:rsidTr="00F70B84">
        <w:trPr>
          <w:trHeight w:val="986"/>
        </w:trPr>
        <w:tc>
          <w:tcPr>
            <w:tcW w:w="2660" w:type="dxa"/>
            <w:gridSpan w:val="3"/>
            <w:vMerge/>
          </w:tcPr>
          <w:p w14:paraId="04FD1A63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7CE9EACE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34E1CC6F" w14:textId="02814AEC" w:rsidR="00D1222A" w:rsidRPr="00086489" w:rsidRDefault="00D1222A" w:rsidP="00F70B84">
            <w:pPr>
              <w:pStyle w:val="a4"/>
              <w:numPr>
                <w:ilvl w:val="0"/>
                <w:numId w:val="46"/>
              </w:numPr>
              <w:tabs>
                <w:tab w:val="left" w:pos="377"/>
              </w:tabs>
              <w:ind w:left="264" w:hanging="264"/>
              <w:rPr>
                <w:lang w:val="ru-RU"/>
              </w:rPr>
            </w:pPr>
            <w:r w:rsidRPr="00086489">
              <w:rPr>
                <w:lang w:val="ru-RU"/>
              </w:rPr>
              <w:t>Разработка перспективных и текущих планов делового мероприятия</w:t>
            </w:r>
            <w:r w:rsidR="00C213D2">
              <w:rPr>
                <w:lang w:val="ru-RU"/>
              </w:rPr>
              <w:t>.</w:t>
            </w:r>
          </w:p>
          <w:p w14:paraId="556C91DE" w14:textId="3523E460" w:rsidR="00D1222A" w:rsidRPr="00086489" w:rsidRDefault="00D1222A" w:rsidP="00F70B84">
            <w:pPr>
              <w:pStyle w:val="a4"/>
              <w:numPr>
                <w:ilvl w:val="0"/>
                <w:numId w:val="46"/>
              </w:numPr>
              <w:tabs>
                <w:tab w:val="left" w:pos="377"/>
              </w:tabs>
              <w:ind w:left="264" w:hanging="264"/>
              <w:rPr>
                <w:lang w:val="ru-RU"/>
              </w:rPr>
            </w:pPr>
            <w:r w:rsidRPr="00086489">
              <w:rPr>
                <w:lang w:val="ru-RU"/>
              </w:rPr>
              <w:t>Разработка положения о деловом мероприятии</w:t>
            </w:r>
            <w:r w:rsidR="00C213D2">
              <w:rPr>
                <w:lang w:val="ru-RU"/>
              </w:rPr>
              <w:t>.</w:t>
            </w:r>
          </w:p>
          <w:p w14:paraId="4124DFCB" w14:textId="3CFD09E6" w:rsidR="00D1222A" w:rsidRPr="00086489" w:rsidRDefault="00D1222A" w:rsidP="00F70B84">
            <w:pPr>
              <w:pStyle w:val="a4"/>
              <w:numPr>
                <w:ilvl w:val="0"/>
                <w:numId w:val="46"/>
              </w:numPr>
              <w:tabs>
                <w:tab w:val="left" w:pos="377"/>
              </w:tabs>
              <w:ind w:left="264" w:hanging="264"/>
              <w:rPr>
                <w:lang w:val="ru-RU"/>
              </w:rPr>
            </w:pPr>
            <w:r w:rsidRPr="00086489">
              <w:rPr>
                <w:lang w:val="ru-RU"/>
              </w:rPr>
              <w:t>Расчет сметы расходов и доходов делового мероприятия</w:t>
            </w:r>
            <w:r w:rsidR="00C213D2">
              <w:rPr>
                <w:lang w:val="ru-RU"/>
              </w:rPr>
              <w:t>.</w:t>
            </w:r>
          </w:p>
          <w:p w14:paraId="3EAA4909" w14:textId="69D19BCD" w:rsidR="00D1222A" w:rsidRPr="00086489" w:rsidRDefault="00D1222A" w:rsidP="00F70B84">
            <w:pPr>
              <w:pStyle w:val="a4"/>
              <w:numPr>
                <w:ilvl w:val="0"/>
                <w:numId w:val="46"/>
              </w:numPr>
              <w:tabs>
                <w:tab w:val="left" w:pos="377"/>
              </w:tabs>
              <w:ind w:left="264" w:hanging="264"/>
              <w:rPr>
                <w:lang w:val="ru-RU"/>
              </w:rPr>
            </w:pPr>
            <w:r w:rsidRPr="00086489">
              <w:rPr>
                <w:lang w:val="ru-RU"/>
              </w:rPr>
              <w:t>Контроль исполнения бюджета делового мероприятия</w:t>
            </w:r>
            <w:r w:rsidR="00C213D2">
              <w:rPr>
                <w:lang w:val="ru-RU"/>
              </w:rPr>
              <w:t>.</w:t>
            </w:r>
          </w:p>
          <w:p w14:paraId="25C0B364" w14:textId="706034C5" w:rsidR="00D1222A" w:rsidRPr="00086489" w:rsidRDefault="00D1222A" w:rsidP="00F70B84">
            <w:pPr>
              <w:pStyle w:val="a4"/>
              <w:numPr>
                <w:ilvl w:val="0"/>
                <w:numId w:val="46"/>
              </w:numPr>
              <w:tabs>
                <w:tab w:val="left" w:pos="377"/>
              </w:tabs>
              <w:ind w:left="264" w:hanging="264"/>
              <w:rPr>
                <w:lang w:val="ru-RU"/>
              </w:rPr>
            </w:pPr>
            <w:r w:rsidRPr="00086489">
              <w:rPr>
                <w:lang w:val="ru-RU"/>
              </w:rPr>
              <w:t>Анализ результатов реализации делового мероприятия и исполнения бюджета</w:t>
            </w:r>
            <w:r w:rsidR="00C213D2">
              <w:rPr>
                <w:lang w:val="ru-RU"/>
              </w:rPr>
              <w:t>.</w:t>
            </w:r>
          </w:p>
        </w:tc>
      </w:tr>
      <w:tr w:rsidR="00D1222A" w:rsidRPr="00086489" w14:paraId="2265539B" w14:textId="77777777" w:rsidTr="00F70B84">
        <w:tc>
          <w:tcPr>
            <w:tcW w:w="2660" w:type="dxa"/>
            <w:gridSpan w:val="3"/>
            <w:vMerge/>
          </w:tcPr>
          <w:p w14:paraId="07A1B7C0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6212F785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0CAEA10E" w14:textId="77777777" w:rsidR="00D1222A" w:rsidRPr="00086489" w:rsidRDefault="00D1222A" w:rsidP="00D1222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1222A" w:rsidRPr="00086489" w14:paraId="102729EB" w14:textId="77777777" w:rsidTr="00F70B84">
        <w:trPr>
          <w:trHeight w:val="2771"/>
        </w:trPr>
        <w:tc>
          <w:tcPr>
            <w:tcW w:w="2660" w:type="dxa"/>
            <w:gridSpan w:val="3"/>
            <w:vMerge/>
          </w:tcPr>
          <w:p w14:paraId="244519A8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09F60C4A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3F422695" w14:textId="35D55038" w:rsidR="00D1222A" w:rsidRPr="00F70B84" w:rsidRDefault="00D1222A" w:rsidP="00F70B84">
            <w:pPr>
              <w:pStyle w:val="a6"/>
              <w:numPr>
                <w:ilvl w:val="0"/>
                <w:numId w:val="48"/>
              </w:numPr>
              <w:ind w:left="264" w:hanging="26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Законы и иные нормативные правовые акты Республики Казахстан, касающиеся деятельности организаций деловых мероприятий.</w:t>
            </w:r>
          </w:p>
          <w:p w14:paraId="67CF08B4" w14:textId="5373487D" w:rsidR="00D1222A" w:rsidRPr="00F70B84" w:rsidRDefault="00D1222A" w:rsidP="00F70B84">
            <w:pPr>
              <w:pStyle w:val="a6"/>
              <w:numPr>
                <w:ilvl w:val="0"/>
                <w:numId w:val="48"/>
              </w:numPr>
              <w:ind w:left="264" w:hanging="26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Методики расчёта бюджета на проекты</w:t>
            </w:r>
            <w:r w:rsidR="006D23B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0C8DD4C9" w14:textId="7F3F3315" w:rsidR="00D1222A" w:rsidRPr="00F70B84" w:rsidRDefault="00D1222A" w:rsidP="00F70B84">
            <w:pPr>
              <w:pStyle w:val="a6"/>
              <w:numPr>
                <w:ilvl w:val="0"/>
                <w:numId w:val="48"/>
              </w:numPr>
              <w:ind w:left="264" w:hanging="26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Нормативная документация (стандарты, положения, регламенты и другое) в области разработки бюджета</w:t>
            </w:r>
            <w:r w:rsidR="006D23B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3828CC02" w14:textId="3697AB1C" w:rsidR="00D1222A" w:rsidRPr="00F70B84" w:rsidRDefault="00D1222A" w:rsidP="00F70B84">
            <w:pPr>
              <w:pStyle w:val="a6"/>
              <w:numPr>
                <w:ilvl w:val="0"/>
                <w:numId w:val="48"/>
              </w:numPr>
              <w:ind w:left="264" w:hanging="26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lastRenderedPageBreak/>
              <w:t>Показатели эффективности деятельности делового мероприятия</w:t>
            </w:r>
            <w:r w:rsidR="006D23B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</w:tr>
      <w:tr w:rsidR="00D1222A" w:rsidRPr="00086489" w14:paraId="2AB91507" w14:textId="77777777" w:rsidTr="00F70B84">
        <w:trPr>
          <w:trHeight w:val="869"/>
        </w:trPr>
        <w:tc>
          <w:tcPr>
            <w:tcW w:w="2660" w:type="dxa"/>
            <w:gridSpan w:val="3"/>
          </w:tcPr>
          <w:p w14:paraId="497FD0E5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6833" w:type="dxa"/>
            <w:gridSpan w:val="3"/>
          </w:tcPr>
          <w:p w14:paraId="477DC7B1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Креативное мышление </w:t>
            </w:r>
          </w:p>
          <w:p w14:paraId="3F62BDB9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4A1535AD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D1222A" w:rsidRPr="00086489" w14:paraId="5D512511" w14:textId="77777777" w:rsidTr="00F70B84">
        <w:tc>
          <w:tcPr>
            <w:tcW w:w="2660" w:type="dxa"/>
            <w:gridSpan w:val="3"/>
            <w:vMerge w:val="restart"/>
            <w:shd w:val="clear" w:color="auto" w:fill="auto"/>
          </w:tcPr>
          <w:p w14:paraId="19686598" w14:textId="77777777" w:rsidR="00D1222A" w:rsidRPr="00086489" w:rsidRDefault="00D1222A" w:rsidP="00D12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92" w:type="dxa"/>
            <w:shd w:val="clear" w:color="auto" w:fill="auto"/>
          </w:tcPr>
          <w:p w14:paraId="550E2699" w14:textId="738C1C06" w:rsidR="00D1222A" w:rsidRPr="00653501" w:rsidRDefault="00B56397" w:rsidP="00D1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1AEBA622" w14:textId="18024FBB" w:rsidR="00D1222A" w:rsidRPr="00105C4E" w:rsidRDefault="00105C4E" w:rsidP="00D122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Начальник отдела бронирования корпоративных и MIC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E</w:t>
            </w:r>
            <w:r w:rsidRPr="00105C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 xml:space="preserve"> услуг</w:t>
            </w:r>
          </w:p>
        </w:tc>
      </w:tr>
      <w:tr w:rsidR="00B56397" w:rsidRPr="00086489" w14:paraId="1FA665CD" w14:textId="77777777" w:rsidTr="00F70B84">
        <w:tc>
          <w:tcPr>
            <w:tcW w:w="2660" w:type="dxa"/>
            <w:gridSpan w:val="3"/>
            <w:vMerge/>
            <w:shd w:val="clear" w:color="auto" w:fill="auto"/>
          </w:tcPr>
          <w:p w14:paraId="429713A0" w14:textId="77777777" w:rsidR="00B56397" w:rsidRPr="00F70B84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shd w:val="clear" w:color="auto" w:fill="auto"/>
          </w:tcPr>
          <w:p w14:paraId="38D8C8AD" w14:textId="788D9DF5" w:rsidR="00B56397" w:rsidRDefault="00B56397" w:rsidP="00B5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6F976FBC" w14:textId="57E4C401" w:rsidR="00B56397" w:rsidRDefault="00B56397" w:rsidP="00B563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Руководитель-организатор</w:t>
            </w:r>
          </w:p>
        </w:tc>
      </w:tr>
      <w:tr w:rsidR="00B56397" w:rsidRPr="00086489" w14:paraId="57ACE220" w14:textId="77777777" w:rsidTr="00F70B84">
        <w:tc>
          <w:tcPr>
            <w:tcW w:w="2660" w:type="dxa"/>
            <w:gridSpan w:val="3"/>
            <w:vMerge/>
            <w:shd w:val="clear" w:color="auto" w:fill="auto"/>
          </w:tcPr>
          <w:p w14:paraId="0D07D84B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shd w:val="clear" w:color="auto" w:fill="auto"/>
          </w:tcPr>
          <w:p w14:paraId="010163EE" w14:textId="77777777" w:rsidR="00B56397" w:rsidRPr="00086489" w:rsidRDefault="00B56397" w:rsidP="00B56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2D635B28" w14:textId="77777777" w:rsidR="00B56397" w:rsidRPr="00086489" w:rsidRDefault="00B56397" w:rsidP="00B563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Менеджер по организации деловых мероприятий</w:t>
            </w:r>
          </w:p>
        </w:tc>
      </w:tr>
      <w:tr w:rsidR="00093476" w:rsidRPr="00086489" w14:paraId="032D8322" w14:textId="77777777" w:rsidTr="00F70B84">
        <w:tc>
          <w:tcPr>
            <w:tcW w:w="2660" w:type="dxa"/>
            <w:gridSpan w:val="3"/>
            <w:shd w:val="clear" w:color="auto" w:fill="auto"/>
          </w:tcPr>
          <w:p w14:paraId="2D874FCB" w14:textId="77777777" w:rsidR="00093476" w:rsidRPr="00086489" w:rsidRDefault="00093476" w:rsidP="00093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92" w:type="dxa"/>
            <w:shd w:val="clear" w:color="auto" w:fill="auto"/>
          </w:tcPr>
          <w:p w14:paraId="3B0CF584" w14:textId="2BE777B9" w:rsidR="00093476" w:rsidRPr="00F70B84" w:rsidRDefault="00F62569" w:rsidP="00F70B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7B338977" w14:textId="69E8BE16" w:rsidR="00093476" w:rsidRPr="00F70B84" w:rsidRDefault="00093476" w:rsidP="00093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проекта</w:t>
            </w:r>
          </w:p>
        </w:tc>
      </w:tr>
      <w:tr w:rsidR="00B56397" w:rsidRPr="00086489" w14:paraId="28AA8C49" w14:textId="77777777" w:rsidTr="00F70B84">
        <w:trPr>
          <w:trHeight w:val="872"/>
        </w:trPr>
        <w:tc>
          <w:tcPr>
            <w:tcW w:w="2660" w:type="dxa"/>
            <w:gridSpan w:val="3"/>
            <w:shd w:val="clear" w:color="auto" w:fill="auto"/>
          </w:tcPr>
          <w:p w14:paraId="040C6E38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92" w:type="dxa"/>
            <w:shd w:val="clear" w:color="auto" w:fill="auto"/>
          </w:tcPr>
          <w:p w14:paraId="6BED1D08" w14:textId="141B1596" w:rsidR="00B56397" w:rsidRPr="00520213" w:rsidRDefault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 w:rsidR="004E74E5" w:rsidRPr="0052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E7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="00043A03" w:rsidRPr="00F70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</w:t>
            </w:r>
            <w:r w:rsidR="00234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E74E5" w:rsidRPr="0052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 w:rsidR="00CC5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2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186" w:type="dxa"/>
            <w:shd w:val="clear" w:color="auto" w:fill="auto"/>
          </w:tcPr>
          <w:p w14:paraId="027F9FB5" w14:textId="77777777" w:rsidR="00B56397" w:rsidRPr="00840C2C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751E84FE" w14:textId="77777777" w:rsidR="00B56397" w:rsidRPr="00840C2C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2EE104DB" w14:textId="77777777" w:rsidR="00B56397" w:rsidRPr="00840C2C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14:paraId="0984046D" w14:textId="77777777" w:rsidR="00B56397" w:rsidRPr="00600456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туризма</w:t>
            </w:r>
          </w:p>
        </w:tc>
      </w:tr>
      <w:tr w:rsidR="00B56397" w:rsidRPr="00086489" w14:paraId="440ABF99" w14:textId="77777777" w:rsidTr="00F70B84">
        <w:tc>
          <w:tcPr>
            <w:tcW w:w="9493" w:type="dxa"/>
            <w:gridSpan w:val="6"/>
          </w:tcPr>
          <w:p w14:paraId="31D49952" w14:textId="3C2F92E6" w:rsidR="00B56397" w:rsidRPr="00086489" w:rsidRDefault="00B56397" w:rsidP="00B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9807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086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МЕНЕДЖЕР ПО ОРГАНИЗАЦИИ ДЕЛОВЫХ МЕРОПРИЯТИЙ</w:t>
            </w:r>
            <w:r w:rsidR="009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B56397" w:rsidRPr="00086489" w14:paraId="760CC1C0" w14:textId="77777777" w:rsidTr="00F70B84">
        <w:tc>
          <w:tcPr>
            <w:tcW w:w="2660" w:type="dxa"/>
            <w:gridSpan w:val="3"/>
          </w:tcPr>
          <w:p w14:paraId="6B651E21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33" w:type="dxa"/>
            <w:gridSpan w:val="3"/>
          </w:tcPr>
          <w:p w14:paraId="2141D81E" w14:textId="649FCCD5" w:rsidR="00B56397" w:rsidRPr="009A064A" w:rsidRDefault="009A064A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56397" w:rsidRPr="00086489" w14:paraId="7BAF0E7A" w14:textId="77777777" w:rsidTr="00F70B84">
        <w:tc>
          <w:tcPr>
            <w:tcW w:w="2660" w:type="dxa"/>
            <w:gridSpan w:val="3"/>
          </w:tcPr>
          <w:p w14:paraId="6271CE32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33" w:type="dxa"/>
            <w:gridSpan w:val="3"/>
          </w:tcPr>
          <w:p w14:paraId="43004049" w14:textId="703B9E4B" w:rsidR="00B56397" w:rsidRPr="009A064A" w:rsidRDefault="009A064A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56397" w:rsidRPr="00086489" w14:paraId="0FEC6A6C" w14:textId="77777777" w:rsidTr="00F70B84">
        <w:tc>
          <w:tcPr>
            <w:tcW w:w="2660" w:type="dxa"/>
            <w:gridSpan w:val="3"/>
          </w:tcPr>
          <w:p w14:paraId="05CB55FC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33" w:type="dxa"/>
            <w:gridSpan w:val="3"/>
          </w:tcPr>
          <w:p w14:paraId="64AE5B2B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по организации деловых мероприятий</w:t>
            </w:r>
          </w:p>
        </w:tc>
      </w:tr>
      <w:tr w:rsidR="00B56397" w:rsidRPr="00086489" w14:paraId="70D5DC72" w14:textId="77777777" w:rsidTr="00F70B84">
        <w:tc>
          <w:tcPr>
            <w:tcW w:w="2660" w:type="dxa"/>
            <w:gridSpan w:val="3"/>
          </w:tcPr>
          <w:p w14:paraId="7BBB76FD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33" w:type="dxa"/>
            <w:gridSpan w:val="3"/>
          </w:tcPr>
          <w:p w14:paraId="61D0CC3B" w14:textId="77777777" w:rsidR="00B56397" w:rsidRPr="004B48E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выставок</w:t>
            </w:r>
          </w:p>
          <w:p w14:paraId="2237EB3F" w14:textId="77777777" w:rsidR="00B56397" w:rsidRPr="004B48E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конференций</w:t>
            </w:r>
          </w:p>
          <w:p w14:paraId="5648945F" w14:textId="77777777" w:rsidR="00B56397" w:rsidRPr="004B48E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спорту (организатор спортивных соревнований)</w:t>
            </w:r>
          </w:p>
          <w:p w14:paraId="3970DB1A" w14:textId="77777777" w:rsidR="00B56397" w:rsidRPr="004B48E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выставок</w:t>
            </w:r>
          </w:p>
          <w:p w14:paraId="39923F13" w14:textId="77777777" w:rsidR="00B56397" w:rsidRPr="004B48E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конференций</w:t>
            </w:r>
          </w:p>
          <w:p w14:paraId="3A8A9272" w14:textId="77777777" w:rsidR="00B56397" w:rsidRPr="004B48E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мероприятий</w:t>
            </w:r>
          </w:p>
          <w:p w14:paraId="7120F162" w14:textId="77777777" w:rsidR="00B56397" w:rsidRPr="004B48E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по спортивным мероприятиям</w:t>
            </w:r>
          </w:p>
          <w:p w14:paraId="17D931DE" w14:textId="77777777" w:rsidR="00B56397" w:rsidRPr="004B48E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свадеб</w:t>
            </w:r>
          </w:p>
          <w:p w14:paraId="025ACF78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4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семинаров</w:t>
            </w:r>
          </w:p>
        </w:tc>
      </w:tr>
      <w:tr w:rsidR="00B56397" w:rsidRPr="00086489" w14:paraId="15790128" w14:textId="77777777" w:rsidTr="00F70B84">
        <w:tc>
          <w:tcPr>
            <w:tcW w:w="2660" w:type="dxa"/>
            <w:gridSpan w:val="3"/>
          </w:tcPr>
          <w:p w14:paraId="577707E9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833" w:type="dxa"/>
            <w:gridSpan w:val="3"/>
          </w:tcPr>
          <w:p w14:paraId="0C776837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E5AF0A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RPr="00086489" w14:paraId="5C49D9ED" w14:textId="77777777" w:rsidTr="00F70B84">
        <w:tc>
          <w:tcPr>
            <w:tcW w:w="2660" w:type="dxa"/>
            <w:gridSpan w:val="3"/>
            <w:shd w:val="clear" w:color="auto" w:fill="auto"/>
          </w:tcPr>
          <w:p w14:paraId="5E2E0BEF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278CB6B4" w14:textId="26E8A944" w:rsidR="00B56397" w:rsidRPr="00086489" w:rsidRDefault="00BE71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Планирование, </w:t>
            </w:r>
            <w:r w:rsidR="006C1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подготовка, реализация</w:t>
            </w:r>
            <w:r w:rsidR="00B56397"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контроль за выполнением деловых мероприятий</w:t>
            </w:r>
          </w:p>
        </w:tc>
      </w:tr>
      <w:tr w:rsidR="00B56397" w:rsidRPr="00086489" w14:paraId="17D654BA" w14:textId="77777777" w:rsidTr="00F70B84">
        <w:trPr>
          <w:trHeight w:val="1147"/>
        </w:trPr>
        <w:tc>
          <w:tcPr>
            <w:tcW w:w="2660" w:type="dxa"/>
            <w:gridSpan w:val="3"/>
          </w:tcPr>
          <w:p w14:paraId="183A3E54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92" w:type="dxa"/>
          </w:tcPr>
          <w:p w14:paraId="0D75DF35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2"/>
          </w:tcPr>
          <w:p w14:paraId="7E009AB0" w14:textId="42B963D8" w:rsidR="00B56397" w:rsidRPr="00086489" w:rsidRDefault="00B56397" w:rsidP="00F70B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Операционная деятельность по организации делового мероприятия </w:t>
            </w:r>
          </w:p>
          <w:p w14:paraId="783B591B" w14:textId="5D384017" w:rsidR="00B56397" w:rsidRPr="00791A76" w:rsidRDefault="00B56397" w:rsidP="00F70B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туристской досуговой программы</w:t>
            </w:r>
          </w:p>
        </w:tc>
      </w:tr>
      <w:tr w:rsidR="00B56397" w:rsidRPr="00086489" w14:paraId="683F1B1D" w14:textId="77777777" w:rsidTr="00F70B84">
        <w:trPr>
          <w:trHeight w:val="351"/>
        </w:trPr>
        <w:tc>
          <w:tcPr>
            <w:tcW w:w="2660" w:type="dxa"/>
            <w:gridSpan w:val="3"/>
            <w:vMerge w:val="restart"/>
          </w:tcPr>
          <w:p w14:paraId="147D170D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Трудовая функция 1: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Операционная деятельность по организации делового мероприятия  </w:t>
            </w:r>
          </w:p>
        </w:tc>
        <w:tc>
          <w:tcPr>
            <w:tcW w:w="2492" w:type="dxa"/>
            <w:vMerge w:val="restart"/>
          </w:tcPr>
          <w:p w14:paraId="1DE9F909" w14:textId="77777777" w:rsidR="00B56397" w:rsidRPr="00086489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Задача 1: </w:t>
            </w:r>
          </w:p>
          <w:p w14:paraId="3403814C" w14:textId="77777777" w:rsidR="00B56397" w:rsidRPr="003E626A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2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Создание условий для проведения мероприятия</w:t>
            </w:r>
          </w:p>
          <w:p w14:paraId="05840ED7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3639F37F" w14:textId="77777777" w:rsidR="00B56397" w:rsidRPr="00086489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B56397" w:rsidRPr="00086489" w14:paraId="321E690E" w14:textId="77777777" w:rsidTr="00F70B84">
        <w:trPr>
          <w:trHeight w:val="840"/>
        </w:trPr>
        <w:tc>
          <w:tcPr>
            <w:tcW w:w="2660" w:type="dxa"/>
            <w:gridSpan w:val="3"/>
            <w:vMerge/>
          </w:tcPr>
          <w:p w14:paraId="5800086B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44FC565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535462F8" w14:textId="51FF9E67" w:rsidR="00B56397" w:rsidRPr="00F70B84" w:rsidRDefault="00B56397" w:rsidP="00F70B84">
            <w:pPr>
              <w:pStyle w:val="a6"/>
              <w:numPr>
                <w:ilvl w:val="0"/>
                <w:numId w:val="50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базы данных клиентов и партнеров делового мероприятия</w:t>
            </w:r>
            <w:r w:rsidR="00980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765B588" w14:textId="566CAC69" w:rsidR="00B56397" w:rsidRPr="00086489" w:rsidRDefault="00B56397" w:rsidP="00F70B84">
            <w:pPr>
              <w:pStyle w:val="Default"/>
              <w:numPr>
                <w:ilvl w:val="0"/>
                <w:numId w:val="50"/>
              </w:numPr>
              <w:tabs>
                <w:tab w:val="left" w:pos="377"/>
              </w:tabs>
              <w:ind w:left="264" w:hanging="264"/>
              <w:rPr>
                <w:lang w:val="ru-RU"/>
              </w:rPr>
            </w:pPr>
            <w:r w:rsidRPr="00086489">
              <w:rPr>
                <w:lang w:val="ru-RU"/>
              </w:rPr>
              <w:t>Выборка по базе данных потенциальных участников делового мероприятия</w:t>
            </w:r>
            <w:r w:rsidR="00980758">
              <w:rPr>
                <w:lang w:val="ru-RU"/>
              </w:rPr>
              <w:t>.</w:t>
            </w:r>
            <w:r w:rsidRPr="00086489">
              <w:rPr>
                <w:lang w:val="ru-RU"/>
              </w:rPr>
              <w:t xml:space="preserve"> </w:t>
            </w:r>
          </w:p>
          <w:p w14:paraId="43F222C2" w14:textId="221F0D91" w:rsidR="00B56397" w:rsidRPr="00F70B84" w:rsidRDefault="00B56397" w:rsidP="00F70B84">
            <w:pPr>
              <w:pStyle w:val="a6"/>
              <w:numPr>
                <w:ilvl w:val="0"/>
                <w:numId w:val="50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переговоров об участии в деловом мероприятии</w:t>
            </w:r>
            <w:r w:rsidR="00980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B2C4C16" w14:textId="1C5829DA" w:rsidR="00B56397" w:rsidRPr="00086489" w:rsidRDefault="00B56397" w:rsidP="00F70B84">
            <w:pPr>
              <w:pStyle w:val="Default"/>
              <w:numPr>
                <w:ilvl w:val="0"/>
                <w:numId w:val="50"/>
              </w:numPr>
              <w:tabs>
                <w:tab w:val="left" w:pos="377"/>
              </w:tabs>
              <w:ind w:left="264" w:hanging="264"/>
              <w:rPr>
                <w:lang w:val="ru-RU"/>
              </w:rPr>
            </w:pPr>
            <w:r w:rsidRPr="00086489">
              <w:rPr>
                <w:lang w:val="ru-RU"/>
              </w:rPr>
              <w:t>Сбор необходимой заявочной документации для регистрации предприятия в качестве участника мероприятия</w:t>
            </w:r>
            <w:r w:rsidR="00980758">
              <w:rPr>
                <w:lang w:val="ru-RU"/>
              </w:rPr>
              <w:t>.</w:t>
            </w:r>
            <w:r w:rsidRPr="00086489">
              <w:rPr>
                <w:lang w:val="ru-RU"/>
              </w:rPr>
              <w:t xml:space="preserve"> </w:t>
            </w:r>
          </w:p>
          <w:p w14:paraId="2D6FB924" w14:textId="7D4A502E" w:rsidR="00B56397" w:rsidRPr="00F70B84" w:rsidRDefault="00B56397" w:rsidP="00F70B84">
            <w:pPr>
              <w:pStyle w:val="a6"/>
              <w:numPr>
                <w:ilvl w:val="0"/>
                <w:numId w:val="50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Осуществление подготовки </w:t>
            </w:r>
            <w:r w:rsidR="004A3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конференц-</w:t>
            </w: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залов и необходимого технического обеспечения для проведения мероприятий</w:t>
            </w:r>
            <w:r w:rsidR="004A3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56397" w:rsidRPr="00086489" w14:paraId="059A820E" w14:textId="77777777" w:rsidTr="00F70B84">
        <w:trPr>
          <w:trHeight w:val="145"/>
        </w:trPr>
        <w:tc>
          <w:tcPr>
            <w:tcW w:w="2660" w:type="dxa"/>
            <w:gridSpan w:val="3"/>
            <w:vMerge/>
          </w:tcPr>
          <w:p w14:paraId="53B102CB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48C5153D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4BCCA9CA" w14:textId="77777777" w:rsidR="00B56397" w:rsidRPr="00086489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B56397" w:rsidRPr="00086489" w14:paraId="17B0DA19" w14:textId="77777777" w:rsidTr="00F70B84">
        <w:trPr>
          <w:trHeight w:val="1630"/>
        </w:trPr>
        <w:tc>
          <w:tcPr>
            <w:tcW w:w="2660" w:type="dxa"/>
            <w:gridSpan w:val="3"/>
            <w:vMerge/>
          </w:tcPr>
          <w:p w14:paraId="137BF422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55173CD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70D442D5" w14:textId="03F13F38" w:rsidR="00B56397" w:rsidRPr="00086489" w:rsidRDefault="00B56397" w:rsidP="00B56397">
            <w:pPr>
              <w:pStyle w:val="a6"/>
              <w:numPr>
                <w:ilvl w:val="0"/>
                <w:numId w:val="6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Деловой этикет и основы делопроизводства</w:t>
            </w:r>
            <w:r w:rsidR="00C64B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A14CA89" w14:textId="07D4A602" w:rsidR="00B56397" w:rsidRPr="00086489" w:rsidRDefault="00B56397" w:rsidP="00B56397">
            <w:pPr>
              <w:pStyle w:val="a6"/>
              <w:numPr>
                <w:ilvl w:val="0"/>
                <w:numId w:val="6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организации деловых мероприятий</w:t>
            </w:r>
            <w:r w:rsidR="00C64B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AAAA5A4" w14:textId="24106ED1" w:rsidR="00B56397" w:rsidRPr="00086489" w:rsidRDefault="00B56397" w:rsidP="00B56397">
            <w:pPr>
              <w:pStyle w:val="a6"/>
              <w:numPr>
                <w:ilvl w:val="0"/>
                <w:numId w:val="6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  <w:r w:rsidR="00C64B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FA13D12" w14:textId="26F2F990" w:rsidR="00B56397" w:rsidRPr="00086489" w:rsidRDefault="00B56397">
            <w:pPr>
              <w:pStyle w:val="a6"/>
              <w:numPr>
                <w:ilvl w:val="0"/>
                <w:numId w:val="6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 ведения деловых переговоров</w:t>
            </w:r>
            <w:r w:rsidR="00C64B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34455" w:rsidRPr="00086489" w14:paraId="588E29AC" w14:textId="77777777" w:rsidTr="00234455">
        <w:trPr>
          <w:trHeight w:val="317"/>
        </w:trPr>
        <w:tc>
          <w:tcPr>
            <w:tcW w:w="2660" w:type="dxa"/>
            <w:gridSpan w:val="3"/>
            <w:vMerge/>
          </w:tcPr>
          <w:p w14:paraId="0DAFEE42" w14:textId="77777777" w:rsidR="00234455" w:rsidRPr="00086489" w:rsidRDefault="00234455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169CF51" w14:textId="525CBEBC" w:rsidR="00234455" w:rsidRPr="00947817" w:rsidRDefault="00234455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31540FB4" w14:textId="23431AD6" w:rsidR="00234455" w:rsidRPr="00F70B84" w:rsidRDefault="00234455" w:rsidP="009478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программы проекта</w:t>
            </w:r>
          </w:p>
        </w:tc>
        <w:tc>
          <w:tcPr>
            <w:tcW w:w="4341" w:type="dxa"/>
            <w:gridSpan w:val="2"/>
          </w:tcPr>
          <w:p w14:paraId="00EB28F0" w14:textId="5392B4A6" w:rsidR="00234455" w:rsidRPr="00F70B84" w:rsidRDefault="00234455" w:rsidP="00F70B84">
            <w:pPr>
              <w:pStyle w:val="a6"/>
              <w:ind w:left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234455" w:rsidRPr="00086489" w14:paraId="2401B944" w14:textId="77777777" w:rsidTr="00234455">
        <w:trPr>
          <w:trHeight w:val="1630"/>
        </w:trPr>
        <w:tc>
          <w:tcPr>
            <w:tcW w:w="2660" w:type="dxa"/>
            <w:gridSpan w:val="3"/>
            <w:vMerge/>
          </w:tcPr>
          <w:p w14:paraId="09BE667C" w14:textId="77777777" w:rsidR="00234455" w:rsidRPr="00086489" w:rsidRDefault="00234455" w:rsidP="0094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686E46A3" w14:textId="051BAA88" w:rsidR="00234455" w:rsidRPr="00086489" w:rsidRDefault="00234455" w:rsidP="0094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4EEBFFB8" w14:textId="59130C6D" w:rsidR="00234455" w:rsidRPr="00086489" w:rsidRDefault="00234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1.Определение целей и параметров проекта делового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EBE03C5" w14:textId="4AD09D92" w:rsidR="00234455" w:rsidRPr="00086489" w:rsidRDefault="00234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2.Проработка концепции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AA372CE" w14:textId="4039BA10" w:rsidR="00234455" w:rsidRPr="00086489" w:rsidRDefault="00234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Разработка плана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B0A413" w14:textId="01A3D15B" w:rsidR="00234455" w:rsidRDefault="00234455" w:rsidP="00F70B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Определение рисков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998BFC4" w14:textId="04A345DC" w:rsidR="00234455" w:rsidRPr="00F70B84" w:rsidRDefault="00234455" w:rsidP="00F70B8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бюджета на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34455" w:rsidRPr="00086489" w14:paraId="7EB15A92" w14:textId="77777777" w:rsidTr="00234455">
        <w:trPr>
          <w:trHeight w:val="161"/>
        </w:trPr>
        <w:tc>
          <w:tcPr>
            <w:tcW w:w="2660" w:type="dxa"/>
            <w:gridSpan w:val="3"/>
            <w:vMerge/>
          </w:tcPr>
          <w:p w14:paraId="0EBA8983" w14:textId="77777777" w:rsidR="00234455" w:rsidRPr="00F70B84" w:rsidRDefault="00234455" w:rsidP="009478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253A0CCE" w14:textId="77777777" w:rsidR="00234455" w:rsidRPr="00F70B84" w:rsidRDefault="00234455" w:rsidP="009478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3F0A06BD" w14:textId="70FB71C7" w:rsidR="00234455" w:rsidRPr="00086489" w:rsidRDefault="00234455" w:rsidP="00F70B8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34455" w:rsidRPr="00086489" w14:paraId="301094C2" w14:textId="77777777" w:rsidTr="00234455">
        <w:trPr>
          <w:trHeight w:val="875"/>
        </w:trPr>
        <w:tc>
          <w:tcPr>
            <w:tcW w:w="2660" w:type="dxa"/>
            <w:gridSpan w:val="3"/>
            <w:vMerge/>
          </w:tcPr>
          <w:p w14:paraId="6F72D253" w14:textId="77777777" w:rsidR="00234455" w:rsidRPr="00086489" w:rsidRDefault="00234455" w:rsidP="0094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2FBBAA8" w14:textId="77777777" w:rsidR="00234455" w:rsidRPr="00E41FF4" w:rsidRDefault="00234455" w:rsidP="0094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7948C1E5" w14:textId="06BBCC70" w:rsidR="00234455" w:rsidRPr="00086489" w:rsidRDefault="00234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1.Основы риск-менеджмента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436FE4" w14:textId="6D9E968C" w:rsidR="00234455" w:rsidRPr="00086489" w:rsidRDefault="00234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2.Управление проектами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C9EAA6F" w14:textId="780259B8" w:rsidR="00234455" w:rsidRDefault="00234455" w:rsidP="00F70B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3.Основы бизнес-планирования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DFD1E2B" w14:textId="0D38EA99" w:rsidR="00234455" w:rsidRPr="00086489" w:rsidRDefault="00234455" w:rsidP="0094781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 </w:t>
            </w:r>
            <w:r w:rsidRPr="000864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Методики расчёта бюджета на проекты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E34864A" w14:textId="5B8CA1B5" w:rsidR="00234455" w:rsidRPr="00F70B84" w:rsidRDefault="00234455" w:rsidP="00F70B8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0864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.Нормативная документация (стандарты, положения, регламенты и другое) в области разработки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B56397" w:rsidRPr="00086489" w14:paraId="14720355" w14:textId="77777777" w:rsidTr="00F70B84">
        <w:trPr>
          <w:trHeight w:val="324"/>
        </w:trPr>
        <w:tc>
          <w:tcPr>
            <w:tcW w:w="2660" w:type="dxa"/>
            <w:gridSpan w:val="3"/>
            <w:vMerge/>
          </w:tcPr>
          <w:p w14:paraId="76AB9C9D" w14:textId="77777777" w:rsidR="00B56397" w:rsidRPr="00F70B84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 w:val="restart"/>
          </w:tcPr>
          <w:p w14:paraId="30A42155" w14:textId="4B0E1FB1" w:rsidR="00B56397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</w:t>
            </w:r>
            <w:r w:rsidR="002344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9F7BBE" w14:textId="79DFEFC4" w:rsidR="00B56397" w:rsidRPr="00F70B84" w:rsidRDefault="00BE71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 и проведение </w:t>
            </w:r>
            <w:r w:rsidR="00B56397" w:rsidRPr="00F70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делово</w:t>
            </w:r>
            <w:r w:rsidR="004A3719" w:rsidRPr="00F70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  <w:r w:rsidR="00B56397" w:rsidRPr="00F70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мероприяти</w:t>
            </w:r>
            <w:r w:rsidR="004A3719" w:rsidRPr="00F70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4341" w:type="dxa"/>
            <w:gridSpan w:val="2"/>
          </w:tcPr>
          <w:p w14:paraId="385AF4E7" w14:textId="77777777" w:rsidR="00B56397" w:rsidRPr="00F70B84" w:rsidRDefault="00B56397" w:rsidP="00B5639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94781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B56397" w:rsidRPr="00086489" w14:paraId="77C58A3E" w14:textId="77777777" w:rsidTr="00F70B84">
        <w:trPr>
          <w:trHeight w:val="322"/>
        </w:trPr>
        <w:tc>
          <w:tcPr>
            <w:tcW w:w="2660" w:type="dxa"/>
            <w:gridSpan w:val="3"/>
            <w:vMerge/>
          </w:tcPr>
          <w:p w14:paraId="74F69D4E" w14:textId="77777777" w:rsidR="00B56397" w:rsidRPr="00F70B84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33FDB9D7" w14:textId="77777777" w:rsidR="00B56397" w:rsidRPr="00F70B84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27CF345D" w14:textId="1892F4F3" w:rsidR="00B56397" w:rsidRPr="00F70B84" w:rsidRDefault="00B56397" w:rsidP="00F70B84">
            <w:pPr>
              <w:pStyle w:val="a6"/>
              <w:numPr>
                <w:ilvl w:val="0"/>
                <w:numId w:val="52"/>
              </w:numPr>
              <w:tabs>
                <w:tab w:val="left" w:pos="93"/>
                <w:tab w:val="left" w:pos="235"/>
                <w:tab w:val="left" w:pos="377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(потенциальным) участникам пакета информации о деловом мероприятии в соответствии с их интересами и запросами</w:t>
            </w:r>
            <w:r w:rsidR="007C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318A3A8" w14:textId="58CBBD7B" w:rsidR="00B56397" w:rsidRPr="00F70B84" w:rsidRDefault="00B56397" w:rsidP="00F70B84">
            <w:pPr>
              <w:pStyle w:val="a6"/>
              <w:numPr>
                <w:ilvl w:val="0"/>
                <w:numId w:val="52"/>
              </w:numPr>
              <w:tabs>
                <w:tab w:val="left" w:pos="93"/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сценария и алгоритма проведения делового мероприятия</w:t>
            </w:r>
            <w:r w:rsidR="007C0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34B55FF" w14:textId="1B310229" w:rsidR="00B56397" w:rsidRPr="00F70B84" w:rsidRDefault="00B56397" w:rsidP="00F70B84">
            <w:pPr>
              <w:pStyle w:val="a6"/>
              <w:numPr>
                <w:ilvl w:val="0"/>
                <w:numId w:val="52"/>
              </w:numPr>
              <w:tabs>
                <w:tab w:val="left" w:pos="93"/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текстов пресс-релизов, пост-релизов, новостей для размещения в различных каналах распространения информации (СМИ, Интернет, социальные сети и пр.)</w:t>
            </w:r>
            <w:r w:rsidR="007C0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C2EFC0B" w14:textId="422C96A4" w:rsidR="00B56397" w:rsidRPr="00F70B84" w:rsidRDefault="00B56397" w:rsidP="00F70B84">
            <w:pPr>
              <w:pStyle w:val="a6"/>
              <w:numPr>
                <w:ilvl w:val="0"/>
                <w:numId w:val="52"/>
              </w:numPr>
              <w:tabs>
                <w:tab w:val="left" w:pos="93"/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документов на оплату участником делового мероприятия заказанных услуг, а также документов, подтверждающих факт оказания услуг в соответствии с заявочной документацией.</w:t>
            </w:r>
          </w:p>
          <w:p w14:paraId="2187F4C2" w14:textId="439BF0D0" w:rsidR="00B56397" w:rsidRPr="00F70B84" w:rsidRDefault="00B56397" w:rsidP="00F70B84">
            <w:pPr>
              <w:pStyle w:val="a6"/>
              <w:numPr>
                <w:ilvl w:val="0"/>
                <w:numId w:val="52"/>
              </w:numPr>
              <w:tabs>
                <w:tab w:val="left" w:pos="93"/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для руководства периодических промежуточных отчетов о ходе подготовки конгрессного мероприятия для принятия решений по оптимизации управления проектом.</w:t>
            </w:r>
          </w:p>
        </w:tc>
      </w:tr>
      <w:tr w:rsidR="00B56397" w:rsidRPr="00086489" w14:paraId="05B4DCB4" w14:textId="77777777" w:rsidTr="00F70B84">
        <w:trPr>
          <w:trHeight w:val="322"/>
        </w:trPr>
        <w:tc>
          <w:tcPr>
            <w:tcW w:w="2660" w:type="dxa"/>
            <w:gridSpan w:val="3"/>
            <w:vMerge/>
          </w:tcPr>
          <w:p w14:paraId="70556F92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18A62868" w14:textId="77777777" w:rsidR="00B56397" w:rsidRPr="00086489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3968D4B4" w14:textId="77777777" w:rsidR="00B56397" w:rsidRPr="00086489" w:rsidRDefault="00B56397" w:rsidP="00B56397">
            <w:pPr>
              <w:tabs>
                <w:tab w:val="left" w:pos="93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56397" w:rsidRPr="00086489" w14:paraId="56A015CE" w14:textId="77777777" w:rsidTr="00F70B84">
        <w:trPr>
          <w:trHeight w:val="322"/>
        </w:trPr>
        <w:tc>
          <w:tcPr>
            <w:tcW w:w="2660" w:type="dxa"/>
            <w:gridSpan w:val="3"/>
            <w:vMerge/>
          </w:tcPr>
          <w:p w14:paraId="06839AAB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01D14B38" w14:textId="77777777" w:rsidR="00B56397" w:rsidRPr="00086489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553F668E" w14:textId="47B12B03" w:rsidR="00B56397" w:rsidRPr="00F70B84" w:rsidRDefault="00B56397" w:rsidP="00F70B84">
            <w:pPr>
              <w:pStyle w:val="a6"/>
              <w:numPr>
                <w:ilvl w:val="0"/>
                <w:numId w:val="54"/>
              </w:numPr>
              <w:tabs>
                <w:tab w:val="left" w:pos="93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Законы и </w:t>
            </w:r>
            <w:r w:rsidRPr="00F70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акты в сфере культуры, спорта и туризма</w:t>
            </w:r>
            <w:r w:rsidR="00F02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C4E2CCD" w14:textId="72CBFB49" w:rsidR="00B56397" w:rsidRPr="00F70B84" w:rsidRDefault="00B56397" w:rsidP="00F70B84">
            <w:pPr>
              <w:pStyle w:val="a6"/>
              <w:numPr>
                <w:ilvl w:val="0"/>
                <w:numId w:val="54"/>
              </w:numPr>
              <w:tabs>
                <w:tab w:val="left" w:pos="93"/>
              </w:tabs>
              <w:ind w:left="26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sz w:val="24"/>
                <w:szCs w:val="24"/>
              </w:rPr>
              <w:t>Основы организации деловых мероприятий</w:t>
            </w:r>
            <w:r w:rsidR="00F02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19B5CC" w14:textId="167420A0" w:rsidR="00B56397" w:rsidRPr="00F70B84" w:rsidRDefault="00B56397" w:rsidP="00F70B84">
            <w:pPr>
              <w:pStyle w:val="a6"/>
              <w:numPr>
                <w:ilvl w:val="0"/>
                <w:numId w:val="54"/>
              </w:numPr>
              <w:tabs>
                <w:tab w:val="left" w:pos="93"/>
              </w:tabs>
              <w:ind w:left="26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F02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B6040BB" w14:textId="00144C68" w:rsidR="00B56397" w:rsidRPr="00F70B84" w:rsidRDefault="00B56397" w:rsidP="00F70B84">
            <w:pPr>
              <w:pStyle w:val="a6"/>
              <w:numPr>
                <w:ilvl w:val="0"/>
                <w:numId w:val="54"/>
              </w:numPr>
              <w:tabs>
                <w:tab w:val="left" w:pos="93"/>
              </w:tabs>
              <w:ind w:left="26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B84">
              <w:rPr>
                <w:rFonts w:ascii="Times New Roman" w:hAnsi="Times New Roman" w:cs="Times New Roman"/>
                <w:sz w:val="24"/>
                <w:szCs w:val="24"/>
              </w:rPr>
              <w:t>Методы ведения деловых переговоров</w:t>
            </w:r>
            <w:r w:rsidR="00F02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56397" w:rsidRPr="00086489" w14:paraId="686204C0" w14:textId="77777777" w:rsidTr="00F70B84">
        <w:trPr>
          <w:trHeight w:val="272"/>
        </w:trPr>
        <w:tc>
          <w:tcPr>
            <w:tcW w:w="2660" w:type="dxa"/>
            <w:gridSpan w:val="3"/>
            <w:vMerge w:val="restart"/>
          </w:tcPr>
          <w:p w14:paraId="567171CD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</w:t>
            </w:r>
            <w:r w:rsidRPr="00234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0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Реализация туристской досуговой программы </w:t>
            </w:r>
          </w:p>
        </w:tc>
        <w:tc>
          <w:tcPr>
            <w:tcW w:w="2492" w:type="dxa"/>
            <w:vMerge w:val="restart"/>
          </w:tcPr>
          <w:p w14:paraId="5927A9E0" w14:textId="77777777" w:rsidR="00B56397" w:rsidRPr="00086489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61ACDF7F" w14:textId="77777777" w:rsidR="00B56397" w:rsidRPr="003E626A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с участниками делового мероприятия </w:t>
            </w:r>
          </w:p>
        </w:tc>
        <w:tc>
          <w:tcPr>
            <w:tcW w:w="4341" w:type="dxa"/>
            <w:gridSpan w:val="2"/>
          </w:tcPr>
          <w:p w14:paraId="40070545" w14:textId="77777777" w:rsidR="00B56397" w:rsidRPr="00086489" w:rsidRDefault="00B56397" w:rsidP="00B56397">
            <w:pPr>
              <w:tabs>
                <w:tab w:val="left" w:pos="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B56397" w:rsidRPr="00086489" w14:paraId="32006255" w14:textId="77777777" w:rsidTr="00F70B84">
        <w:trPr>
          <w:trHeight w:val="1206"/>
        </w:trPr>
        <w:tc>
          <w:tcPr>
            <w:tcW w:w="2660" w:type="dxa"/>
            <w:gridSpan w:val="3"/>
            <w:vMerge/>
          </w:tcPr>
          <w:p w14:paraId="135D2E0B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78BC0BDF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61206CD6" w14:textId="25C3E0B0" w:rsidR="00B56397" w:rsidRPr="00086489" w:rsidRDefault="00B56397" w:rsidP="00F70B84">
            <w:pPr>
              <w:pStyle w:val="a6"/>
              <w:numPr>
                <w:ilvl w:val="0"/>
                <w:numId w:val="56"/>
              </w:numPr>
              <w:tabs>
                <w:tab w:val="left" w:pos="45"/>
                <w:tab w:val="left" w:pos="93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правил поведения во время делового мероприятия</w:t>
            </w:r>
            <w:r w:rsidR="00ED2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3FC2D47" w14:textId="668F8E89" w:rsidR="00B56397" w:rsidRPr="00F70B84" w:rsidRDefault="00B56397" w:rsidP="00F70B84">
            <w:pPr>
              <w:pStyle w:val="a6"/>
              <w:numPr>
                <w:ilvl w:val="0"/>
                <w:numId w:val="56"/>
              </w:numPr>
              <w:tabs>
                <w:tab w:val="left" w:pos="45"/>
                <w:tab w:val="left" w:pos="9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Распределение функций и задач между участниками мероприятия</w:t>
            </w:r>
            <w:r w:rsidR="00ED2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C61C6F8" w14:textId="2C5C1A01" w:rsidR="00B56397" w:rsidRPr="00F70B84" w:rsidRDefault="00B56397" w:rsidP="00F70B84">
            <w:pPr>
              <w:pStyle w:val="a6"/>
              <w:numPr>
                <w:ilvl w:val="0"/>
                <w:numId w:val="56"/>
              </w:numPr>
              <w:tabs>
                <w:tab w:val="left" w:pos="45"/>
                <w:tab w:val="left" w:pos="9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необходимой информации по правилам поведения во время деловых мероприятий</w:t>
            </w:r>
            <w:r w:rsidR="00ED2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E1B118D" w14:textId="645E51FB" w:rsidR="00B56397" w:rsidRPr="00F70B84" w:rsidRDefault="00B56397" w:rsidP="00F70B84">
            <w:pPr>
              <w:pStyle w:val="a6"/>
              <w:numPr>
                <w:ilvl w:val="0"/>
                <w:numId w:val="56"/>
              </w:numPr>
              <w:tabs>
                <w:tab w:val="left" w:pos="45"/>
                <w:tab w:val="left" w:pos="9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коммуникативной связи с участниками мероприятий</w:t>
            </w:r>
            <w:r w:rsidR="00ED2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F7D38FE" w14:textId="117BFE2D" w:rsidR="00B56397" w:rsidRPr="00F70B84" w:rsidRDefault="00B56397" w:rsidP="00F70B84">
            <w:pPr>
              <w:pStyle w:val="a6"/>
              <w:numPr>
                <w:ilvl w:val="0"/>
                <w:numId w:val="56"/>
              </w:numPr>
              <w:tabs>
                <w:tab w:val="left" w:pos="45"/>
                <w:tab w:val="left" w:pos="9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5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соблюдения мер по обеспечению безопасности</w:t>
            </w:r>
            <w:r w:rsidR="00ED2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56397" w:rsidRPr="00086489" w14:paraId="3CBA043F" w14:textId="77777777" w:rsidTr="00F70B84">
        <w:tc>
          <w:tcPr>
            <w:tcW w:w="2660" w:type="dxa"/>
            <w:gridSpan w:val="3"/>
            <w:vMerge/>
          </w:tcPr>
          <w:p w14:paraId="53C92CAC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67C39B7F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56314F3F" w14:textId="77777777" w:rsidR="00B56397" w:rsidRPr="00086489" w:rsidRDefault="00B56397" w:rsidP="00B56397">
            <w:pPr>
              <w:tabs>
                <w:tab w:val="left" w:pos="93"/>
              </w:tabs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56397" w:rsidRPr="00086489" w14:paraId="63D227F9" w14:textId="77777777" w:rsidTr="00F70B84">
        <w:trPr>
          <w:trHeight w:val="1344"/>
        </w:trPr>
        <w:tc>
          <w:tcPr>
            <w:tcW w:w="2660" w:type="dxa"/>
            <w:gridSpan w:val="3"/>
            <w:vMerge/>
          </w:tcPr>
          <w:p w14:paraId="4741AEFE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3DE31267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4B45C1E0" w14:textId="4C38DDA4" w:rsidR="00B56397" w:rsidRPr="00086489" w:rsidRDefault="00B56397" w:rsidP="00F70B84">
            <w:pPr>
              <w:pStyle w:val="a6"/>
              <w:numPr>
                <w:ilvl w:val="0"/>
                <w:numId w:val="58"/>
              </w:numPr>
              <w:tabs>
                <w:tab w:val="left" w:pos="93"/>
                <w:tab w:val="left" w:pos="264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 корпоративного общения</w:t>
            </w:r>
            <w:r w:rsidR="00E14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E2B7AA7" w14:textId="3C9BBECF" w:rsidR="00B56397" w:rsidRPr="00086489" w:rsidRDefault="00B56397" w:rsidP="00F70B84">
            <w:pPr>
              <w:pStyle w:val="a6"/>
              <w:numPr>
                <w:ilvl w:val="0"/>
                <w:numId w:val="58"/>
              </w:numPr>
              <w:tabs>
                <w:tab w:val="left" w:pos="93"/>
                <w:tab w:val="left" w:pos="264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актерского мастерства</w:t>
            </w:r>
            <w:r w:rsidR="00E14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50D2F0F" w14:textId="3DF3EA0F" w:rsidR="00B56397" w:rsidRPr="00086489" w:rsidRDefault="00B56397" w:rsidP="00F70B84">
            <w:pPr>
              <w:pStyle w:val="a6"/>
              <w:numPr>
                <w:ilvl w:val="0"/>
                <w:numId w:val="58"/>
              </w:numPr>
              <w:tabs>
                <w:tab w:val="left" w:pos="93"/>
                <w:tab w:val="left" w:pos="264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Технологии проведения мероприятий</w:t>
            </w:r>
            <w:r w:rsidR="00E14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5D33CDA" w14:textId="516719A4" w:rsidR="00B56397" w:rsidRPr="00086489" w:rsidRDefault="00B56397" w:rsidP="00F70B84">
            <w:pPr>
              <w:pStyle w:val="a6"/>
              <w:numPr>
                <w:ilvl w:val="0"/>
                <w:numId w:val="58"/>
              </w:numPr>
              <w:tabs>
                <w:tab w:val="left" w:pos="93"/>
                <w:tab w:val="left" w:pos="264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тайм-менеджмента</w:t>
            </w:r>
            <w:r w:rsidR="00E14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56397" w:rsidRPr="00086489" w14:paraId="1CCA5D9C" w14:textId="77777777" w:rsidTr="00F70B84">
        <w:trPr>
          <w:trHeight w:val="258"/>
        </w:trPr>
        <w:tc>
          <w:tcPr>
            <w:tcW w:w="2660" w:type="dxa"/>
            <w:gridSpan w:val="3"/>
            <w:vMerge/>
          </w:tcPr>
          <w:p w14:paraId="10545ED1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 w:val="restart"/>
          </w:tcPr>
          <w:p w14:paraId="0FC625DC" w14:textId="77777777" w:rsidR="00B56397" w:rsidRPr="00086489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3FA729A9" w14:textId="5CD2BEB7" w:rsidR="00B56397" w:rsidRPr="00B74476" w:rsidRDefault="00B56397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B744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Оценка </w:t>
            </w:r>
            <w:r w:rsidR="00C64B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результатов проведенного </w:t>
            </w:r>
            <w:r w:rsidRPr="00B744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мероприятия </w:t>
            </w:r>
          </w:p>
        </w:tc>
        <w:tc>
          <w:tcPr>
            <w:tcW w:w="4341" w:type="dxa"/>
            <w:gridSpan w:val="2"/>
          </w:tcPr>
          <w:p w14:paraId="0AF60FD7" w14:textId="77777777" w:rsidR="00B56397" w:rsidRPr="00086489" w:rsidRDefault="00B56397" w:rsidP="00B56397">
            <w:pPr>
              <w:tabs>
                <w:tab w:val="left" w:pos="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B56397" w:rsidRPr="00086489" w14:paraId="79334CC2" w14:textId="77777777" w:rsidTr="00F70B84">
        <w:trPr>
          <w:trHeight w:val="2769"/>
        </w:trPr>
        <w:tc>
          <w:tcPr>
            <w:tcW w:w="2660" w:type="dxa"/>
            <w:gridSpan w:val="3"/>
            <w:vMerge/>
          </w:tcPr>
          <w:p w14:paraId="1A75ED7C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39247049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45F469E0" w14:textId="1BEB5F6E" w:rsidR="00B56397" w:rsidRPr="00F70B84" w:rsidRDefault="00B56397" w:rsidP="00F70B84">
            <w:pPr>
              <w:pStyle w:val="a6"/>
              <w:numPr>
                <w:ilvl w:val="0"/>
                <w:numId w:val="59"/>
              </w:numPr>
              <w:tabs>
                <w:tab w:val="left" w:pos="93"/>
              </w:tabs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5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Оформление документов на оплату участникам делового мероприятия. </w:t>
            </w:r>
          </w:p>
          <w:p w14:paraId="4C8E898C" w14:textId="5C3D7D60" w:rsidR="00B56397" w:rsidRDefault="00B56397" w:rsidP="00F70B84">
            <w:pPr>
              <w:pStyle w:val="a6"/>
              <w:numPr>
                <w:ilvl w:val="0"/>
                <w:numId w:val="59"/>
              </w:numPr>
              <w:tabs>
                <w:tab w:val="left" w:pos="93"/>
              </w:tabs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6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консультация для участников делового мероприятия</w:t>
            </w:r>
            <w:r w:rsidR="00EB7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33F8B2A" w14:textId="149922BD" w:rsidR="00B56397" w:rsidRPr="00086489" w:rsidRDefault="00B56397" w:rsidP="00F70B84">
            <w:pPr>
              <w:pStyle w:val="a6"/>
              <w:numPr>
                <w:ilvl w:val="0"/>
                <w:numId w:val="59"/>
              </w:numPr>
              <w:tabs>
                <w:tab w:val="left" w:pos="93"/>
              </w:tabs>
              <w:ind w:left="264" w:hanging="2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реализации мероприятий</w:t>
            </w:r>
            <w:r w:rsidR="00EB7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7CA92CB" w14:textId="2C1583A4" w:rsidR="00B56397" w:rsidRPr="00086489" w:rsidRDefault="00B56397" w:rsidP="00F70B84">
            <w:pPr>
              <w:pStyle w:val="a6"/>
              <w:numPr>
                <w:ilvl w:val="0"/>
                <w:numId w:val="59"/>
              </w:numPr>
              <w:tabs>
                <w:tab w:val="left" w:pos="93"/>
              </w:tabs>
              <w:ind w:left="264" w:hanging="2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деловому мероприятию</w:t>
            </w:r>
            <w:r w:rsidR="00EB7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16E22A2" w14:textId="4075DA71" w:rsidR="00B56397" w:rsidRPr="00086489" w:rsidRDefault="00B56397" w:rsidP="00F70B84">
            <w:pPr>
              <w:pStyle w:val="a6"/>
              <w:numPr>
                <w:ilvl w:val="0"/>
                <w:numId w:val="59"/>
              </w:numPr>
              <w:tabs>
                <w:tab w:val="left" w:pos="93"/>
                <w:tab w:val="left" w:pos="233"/>
              </w:tabs>
              <w:ind w:left="264" w:hanging="2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 соблюдени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08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мер по обеспечению безопасности</w:t>
            </w:r>
            <w:r w:rsidR="00EB7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6397" w:rsidRPr="00086489" w14:paraId="75D71835" w14:textId="77777777" w:rsidTr="00F70B84">
        <w:trPr>
          <w:trHeight w:val="258"/>
        </w:trPr>
        <w:tc>
          <w:tcPr>
            <w:tcW w:w="2660" w:type="dxa"/>
            <w:gridSpan w:val="3"/>
            <w:vMerge/>
          </w:tcPr>
          <w:p w14:paraId="40149940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Merge/>
          </w:tcPr>
          <w:p w14:paraId="71480B7B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73ED68B7" w14:textId="77777777" w:rsidR="00B56397" w:rsidRPr="00086489" w:rsidRDefault="00B56397" w:rsidP="00B5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B56397" w:rsidRPr="00086489" w14:paraId="12D63EF0" w14:textId="77777777" w:rsidTr="00F70B84">
        <w:trPr>
          <w:trHeight w:val="1278"/>
        </w:trPr>
        <w:tc>
          <w:tcPr>
            <w:tcW w:w="2660" w:type="dxa"/>
            <w:gridSpan w:val="3"/>
            <w:vMerge/>
          </w:tcPr>
          <w:p w14:paraId="57C8A077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46C0CEC5" w14:textId="77777777" w:rsidR="00B56397" w:rsidRPr="00086489" w:rsidRDefault="00B56397" w:rsidP="00B5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14:paraId="6DC937BA" w14:textId="6A6E8570" w:rsidR="00B56397" w:rsidRPr="00086489" w:rsidRDefault="00B56397" w:rsidP="00F70B84">
            <w:pPr>
              <w:pStyle w:val="a6"/>
              <w:numPr>
                <w:ilvl w:val="0"/>
                <w:numId w:val="61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 корпоративного общения</w:t>
            </w:r>
            <w:r w:rsidR="00EB7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B6BC471" w14:textId="2D0219AB" w:rsidR="00B56397" w:rsidRPr="00086489" w:rsidRDefault="00B56397" w:rsidP="00F70B84">
            <w:pPr>
              <w:pStyle w:val="a6"/>
              <w:numPr>
                <w:ilvl w:val="0"/>
                <w:numId w:val="61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менеджмента</w:t>
            </w:r>
            <w:r w:rsidR="00EB7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05C1637" w14:textId="449F71E3" w:rsidR="00B56397" w:rsidRPr="00086489" w:rsidRDefault="00B56397" w:rsidP="00F70B84">
            <w:pPr>
              <w:pStyle w:val="a6"/>
              <w:numPr>
                <w:ilvl w:val="0"/>
                <w:numId w:val="61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Технологии проведения </w:t>
            </w: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мероприятий</w:t>
            </w:r>
            <w:r w:rsidR="00EB7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7CD1CC9" w14:textId="33E0F738" w:rsidR="00B56397" w:rsidRPr="00086489" w:rsidRDefault="00B56397" w:rsidP="00F70B84">
            <w:pPr>
              <w:pStyle w:val="a6"/>
              <w:numPr>
                <w:ilvl w:val="0"/>
                <w:numId w:val="61"/>
              </w:numPr>
              <w:tabs>
                <w:tab w:val="left" w:pos="377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тайм-менеджмента</w:t>
            </w:r>
            <w:r w:rsidR="00EB7D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16AF6" w:rsidRPr="00086489" w14:paraId="3AEA2F6C" w14:textId="77777777" w:rsidTr="00F70B84">
        <w:trPr>
          <w:trHeight w:val="869"/>
        </w:trPr>
        <w:tc>
          <w:tcPr>
            <w:tcW w:w="2660" w:type="dxa"/>
            <w:gridSpan w:val="3"/>
          </w:tcPr>
          <w:p w14:paraId="67DC5D19" w14:textId="77777777" w:rsidR="00016AF6" w:rsidRPr="00086489" w:rsidRDefault="00016AF6" w:rsidP="00F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833" w:type="dxa"/>
            <w:gridSpan w:val="3"/>
          </w:tcPr>
          <w:p w14:paraId="0BEC7D59" w14:textId="77777777" w:rsidR="00016AF6" w:rsidRPr="00F70B84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Креативное</w:t>
            </w:r>
            <w:r w:rsidRPr="00016AF6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</w:t>
            </w:r>
          </w:p>
          <w:p w14:paraId="0A917D14" w14:textId="77777777" w:rsidR="00016AF6" w:rsidRPr="00F70B84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6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</w:t>
            </w:r>
          </w:p>
          <w:p w14:paraId="0A780F28" w14:textId="77777777" w:rsidR="00016AF6" w:rsidRPr="00F70B84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6">
              <w:rPr>
                <w:rFonts w:ascii="Times New Roman" w:hAnsi="Times New Roman" w:cs="Times New Roman"/>
                <w:sz w:val="24"/>
                <w:szCs w:val="24"/>
              </w:rPr>
              <w:t>Умение быстро принимать решения</w:t>
            </w:r>
          </w:p>
        </w:tc>
      </w:tr>
      <w:tr w:rsidR="00016AF6" w:rsidRPr="00086489" w14:paraId="58F543B2" w14:textId="77777777" w:rsidTr="00F70B84">
        <w:trPr>
          <w:trHeight w:val="160"/>
        </w:trPr>
        <w:tc>
          <w:tcPr>
            <w:tcW w:w="2660" w:type="dxa"/>
            <w:gridSpan w:val="3"/>
            <w:vMerge w:val="restart"/>
            <w:shd w:val="clear" w:color="auto" w:fill="auto"/>
          </w:tcPr>
          <w:p w14:paraId="452A1D6C" w14:textId="77777777" w:rsidR="00016AF6" w:rsidRPr="00086489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92" w:type="dxa"/>
            <w:shd w:val="clear" w:color="auto" w:fill="auto"/>
          </w:tcPr>
          <w:p w14:paraId="7BB7943E" w14:textId="77777777" w:rsidR="00016AF6" w:rsidRPr="00086489" w:rsidRDefault="00016AF6" w:rsidP="00F6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4CBF10D3" w14:textId="77777777" w:rsidR="00016AF6" w:rsidRPr="00086489" w:rsidRDefault="00016AF6" w:rsidP="00F625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Руководитель-организатор</w:t>
            </w:r>
          </w:p>
        </w:tc>
      </w:tr>
      <w:tr w:rsidR="00016AF6" w:rsidRPr="00FC0BFE" w14:paraId="682F657A" w14:textId="77777777" w:rsidTr="00F70B84">
        <w:trPr>
          <w:trHeight w:val="160"/>
        </w:trPr>
        <w:tc>
          <w:tcPr>
            <w:tcW w:w="2660" w:type="dxa"/>
            <w:gridSpan w:val="3"/>
            <w:vMerge/>
            <w:shd w:val="clear" w:color="auto" w:fill="auto"/>
          </w:tcPr>
          <w:p w14:paraId="53E46BC6" w14:textId="77777777" w:rsidR="00016AF6" w:rsidRPr="00086489" w:rsidRDefault="00016AF6" w:rsidP="00F6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14:paraId="7D076B9F" w14:textId="77777777" w:rsidR="00016AF6" w:rsidRPr="00FC0BFE" w:rsidRDefault="00016AF6" w:rsidP="00F6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20B8AF72" w14:textId="77777777" w:rsidR="00016AF6" w:rsidRPr="00FC0BFE" w:rsidRDefault="00016AF6" w:rsidP="00F625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ru-RU"/>
              </w:rPr>
              <w:t>Организатор мероприятий</w:t>
            </w:r>
          </w:p>
        </w:tc>
      </w:tr>
      <w:tr w:rsidR="00016AF6" w:rsidRPr="0080063B" w14:paraId="4E3CA57C" w14:textId="77777777" w:rsidTr="00F70B84">
        <w:tc>
          <w:tcPr>
            <w:tcW w:w="2660" w:type="dxa"/>
            <w:gridSpan w:val="3"/>
            <w:shd w:val="clear" w:color="auto" w:fill="auto"/>
          </w:tcPr>
          <w:p w14:paraId="7D54FAF1" w14:textId="77777777" w:rsidR="00016AF6" w:rsidRPr="00086489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92" w:type="dxa"/>
            <w:shd w:val="clear" w:color="auto" w:fill="auto"/>
          </w:tcPr>
          <w:p w14:paraId="5BE59EF0" w14:textId="00003E52" w:rsidR="00016AF6" w:rsidRPr="00F70B84" w:rsidRDefault="00234455" w:rsidP="00F70B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130F5500" w14:textId="77777777" w:rsidR="00016AF6" w:rsidRPr="0080063B" w:rsidRDefault="00016AF6" w:rsidP="00F6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</w:t>
            </w:r>
          </w:p>
        </w:tc>
      </w:tr>
      <w:tr w:rsidR="00016AF6" w:rsidRPr="00600456" w14:paraId="4FF266E7" w14:textId="77777777" w:rsidTr="00F70B84">
        <w:trPr>
          <w:trHeight w:val="872"/>
        </w:trPr>
        <w:tc>
          <w:tcPr>
            <w:tcW w:w="2660" w:type="dxa"/>
            <w:gridSpan w:val="3"/>
            <w:shd w:val="clear" w:color="auto" w:fill="auto"/>
          </w:tcPr>
          <w:p w14:paraId="07A560A4" w14:textId="77777777" w:rsidR="00016AF6" w:rsidRPr="00086489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92" w:type="dxa"/>
            <w:shd w:val="clear" w:color="auto" w:fill="auto"/>
          </w:tcPr>
          <w:p w14:paraId="6E7917D7" w14:textId="26F1EA3D" w:rsidR="00016AF6" w:rsidRPr="003D357F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 w:rsidRPr="0080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1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Pr="003D3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186" w:type="dxa"/>
            <w:shd w:val="clear" w:color="auto" w:fill="auto"/>
          </w:tcPr>
          <w:p w14:paraId="36949003" w14:textId="77777777" w:rsidR="00016AF6" w:rsidRPr="00840C2C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7C659522" w14:textId="77777777" w:rsidR="00016AF6" w:rsidRPr="00840C2C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60173595" w14:textId="77777777" w:rsidR="00016AF6" w:rsidRPr="00840C2C" w:rsidRDefault="00016AF6" w:rsidP="00F625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14:paraId="756F7542" w14:textId="77777777" w:rsidR="00016AF6" w:rsidRPr="00600456" w:rsidRDefault="00016AF6" w:rsidP="00F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 туризма</w:t>
            </w:r>
          </w:p>
        </w:tc>
      </w:tr>
      <w:tr w:rsidR="00234455" w:rsidRPr="00600456" w14:paraId="6D5F06F3" w14:textId="77777777" w:rsidTr="00F70B84">
        <w:trPr>
          <w:trHeight w:val="432"/>
        </w:trPr>
        <w:tc>
          <w:tcPr>
            <w:tcW w:w="9493" w:type="dxa"/>
            <w:gridSpan w:val="6"/>
            <w:shd w:val="clear" w:color="auto" w:fill="auto"/>
            <w:vAlign w:val="center"/>
          </w:tcPr>
          <w:p w14:paraId="6BF6927F" w14:textId="5884D32D" w:rsidR="00234455" w:rsidRPr="00086489" w:rsidRDefault="00234455" w:rsidP="00F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  <w:r w:rsidRPr="00890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9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«ОРГАНИЗАТОР МЕРОПРИЯТИЙ»</w:t>
            </w:r>
          </w:p>
        </w:tc>
      </w:tr>
      <w:tr w:rsidR="00234455" w:rsidRPr="00600456" w14:paraId="066ADBEC" w14:textId="77777777" w:rsidTr="00F70B84">
        <w:trPr>
          <w:trHeight w:val="288"/>
        </w:trPr>
        <w:tc>
          <w:tcPr>
            <w:tcW w:w="2660" w:type="dxa"/>
            <w:gridSpan w:val="3"/>
            <w:shd w:val="clear" w:color="auto" w:fill="auto"/>
          </w:tcPr>
          <w:p w14:paraId="7975AB3A" w14:textId="13246877" w:rsidR="00234455" w:rsidRPr="00086489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6EEFF3DA" w14:textId="76C848C3" w:rsidR="00234455" w:rsidRPr="00086489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3332-0-006</w:t>
            </w:r>
          </w:p>
        </w:tc>
      </w:tr>
      <w:tr w:rsidR="00234455" w:rsidRPr="00600456" w14:paraId="24984436" w14:textId="77777777" w:rsidTr="00F70B84">
        <w:trPr>
          <w:trHeight w:val="288"/>
        </w:trPr>
        <w:tc>
          <w:tcPr>
            <w:tcW w:w="2660" w:type="dxa"/>
            <w:gridSpan w:val="3"/>
            <w:shd w:val="clear" w:color="auto" w:fill="auto"/>
          </w:tcPr>
          <w:p w14:paraId="699632BB" w14:textId="7C9C4F22" w:rsidR="00234455" w:rsidRPr="00086489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42251B62" w14:textId="1394B394" w:rsidR="00234455" w:rsidRPr="00086489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</w:t>
            </w:r>
          </w:p>
        </w:tc>
      </w:tr>
      <w:tr w:rsidR="00234455" w:rsidRPr="00600456" w14:paraId="144C772E" w14:textId="77777777" w:rsidTr="00F70B84">
        <w:trPr>
          <w:trHeight w:val="288"/>
        </w:trPr>
        <w:tc>
          <w:tcPr>
            <w:tcW w:w="2660" w:type="dxa"/>
            <w:gridSpan w:val="3"/>
            <w:shd w:val="clear" w:color="auto" w:fill="auto"/>
          </w:tcPr>
          <w:p w14:paraId="617D71EA" w14:textId="4ABA01B7" w:rsidR="00234455" w:rsidRPr="00086489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Профессия: 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248819A4" w14:textId="5CE0B839" w:rsidR="00234455" w:rsidRPr="00086489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мероприятий</w:t>
            </w:r>
          </w:p>
        </w:tc>
      </w:tr>
      <w:tr w:rsidR="00234455" w:rsidRPr="00600456" w14:paraId="7F731E2E" w14:textId="77777777" w:rsidTr="00234455">
        <w:trPr>
          <w:trHeight w:val="288"/>
        </w:trPr>
        <w:tc>
          <w:tcPr>
            <w:tcW w:w="2660" w:type="dxa"/>
            <w:gridSpan w:val="3"/>
            <w:shd w:val="clear" w:color="auto" w:fill="auto"/>
          </w:tcPr>
          <w:p w14:paraId="23DF1C97" w14:textId="0A07D6A0" w:rsidR="00234455" w:rsidRPr="00B77D15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41589C5B" w14:textId="55ABCADF" w:rsidR="00234455" w:rsidRPr="00653487" w:rsidRDefault="00653487" w:rsidP="00234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34455" w:rsidRPr="00600456" w14:paraId="0C724AD2" w14:textId="77777777" w:rsidTr="00234455">
        <w:trPr>
          <w:trHeight w:val="288"/>
        </w:trPr>
        <w:tc>
          <w:tcPr>
            <w:tcW w:w="2660" w:type="dxa"/>
            <w:gridSpan w:val="3"/>
            <w:shd w:val="clear" w:color="auto" w:fill="auto"/>
          </w:tcPr>
          <w:p w14:paraId="32E9E4C6" w14:textId="69C1666E" w:rsidR="00234455" w:rsidRPr="00B77D15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51FA5A98" w14:textId="3B836D8B" w:rsidR="00234455" w:rsidRPr="00B77D15" w:rsidRDefault="00234455" w:rsidP="0023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234455" w:rsidRPr="00600456" w14:paraId="198DDFA1" w14:textId="77777777" w:rsidTr="00234455">
        <w:trPr>
          <w:trHeight w:val="288"/>
        </w:trPr>
        <w:tc>
          <w:tcPr>
            <w:tcW w:w="9493" w:type="dxa"/>
            <w:gridSpan w:val="6"/>
            <w:shd w:val="clear" w:color="auto" w:fill="auto"/>
          </w:tcPr>
          <w:p w14:paraId="098DA209" w14:textId="1ECC1C82" w:rsidR="00234455" w:rsidRPr="00F70B84" w:rsidRDefault="00234455" w:rsidP="00234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*Описание профессиональной карточки «Организатор мероприятий» находится в профессиональном стандарте «Управление дестинацией»</w:t>
            </w:r>
          </w:p>
        </w:tc>
      </w:tr>
      <w:tr w:rsidR="00234455" w:rsidRPr="00600456" w14:paraId="4F3EF417" w14:textId="77777777" w:rsidTr="00234455">
        <w:trPr>
          <w:trHeight w:val="288"/>
        </w:trPr>
        <w:tc>
          <w:tcPr>
            <w:tcW w:w="9493" w:type="dxa"/>
            <w:gridSpan w:val="6"/>
            <w:shd w:val="clear" w:color="auto" w:fill="auto"/>
          </w:tcPr>
          <w:p w14:paraId="7E5CF564" w14:textId="71C64247" w:rsidR="00234455" w:rsidRPr="00234455" w:rsidRDefault="00234455" w:rsidP="00F7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5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234455" w:rsidRPr="00600456" w14:paraId="0050CE09" w14:textId="77777777" w:rsidTr="00F70B84">
        <w:trPr>
          <w:trHeight w:val="288"/>
        </w:trPr>
        <w:tc>
          <w:tcPr>
            <w:tcW w:w="2605" w:type="dxa"/>
            <w:shd w:val="clear" w:color="auto" w:fill="auto"/>
          </w:tcPr>
          <w:p w14:paraId="747D27AE" w14:textId="371C57C6" w:rsidR="00234455" w:rsidRPr="00234455" w:rsidRDefault="00234455" w:rsidP="00234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6888" w:type="dxa"/>
            <w:gridSpan w:val="5"/>
            <w:shd w:val="clear" w:color="auto" w:fill="auto"/>
          </w:tcPr>
          <w:p w14:paraId="67E05416" w14:textId="77777777" w:rsidR="00727A9F" w:rsidRPr="00D76E14" w:rsidRDefault="00727A9F" w:rsidP="00727A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2406CC00" w14:textId="77777777" w:rsidR="00727A9F" w:rsidRPr="00D76E14" w:rsidRDefault="00727A9F" w:rsidP="00727A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33CCE714" w14:textId="77777777" w:rsidR="00727A9F" w:rsidRPr="00D3490B" w:rsidRDefault="00727A9F" w:rsidP="00727A9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56C9C441" w14:textId="77777777" w:rsidR="00727A9F" w:rsidRPr="00D76E14" w:rsidRDefault="00727A9F" w:rsidP="00727A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157AD13A" w14:textId="77777777" w:rsidR="00727A9F" w:rsidRPr="00D3490B" w:rsidRDefault="00727A9F" w:rsidP="00727A9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23B948DB" w14:textId="77777777" w:rsidR="00727A9F" w:rsidRPr="00D76E14" w:rsidRDefault="00727A9F" w:rsidP="00727A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633195E8" w14:textId="162CC889" w:rsidR="00234455" w:rsidRPr="00234455" w:rsidRDefault="00727A9F" w:rsidP="007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+7 727 293 83 70</w:t>
            </w:r>
          </w:p>
        </w:tc>
      </w:tr>
      <w:tr w:rsidR="00727A9F" w:rsidRPr="00600456" w14:paraId="581EF957" w14:textId="77777777" w:rsidTr="00144426">
        <w:trPr>
          <w:trHeight w:val="288"/>
        </w:trPr>
        <w:tc>
          <w:tcPr>
            <w:tcW w:w="2605" w:type="dxa"/>
            <w:shd w:val="clear" w:color="auto" w:fill="auto"/>
          </w:tcPr>
          <w:p w14:paraId="036A216A" w14:textId="1B54CF54" w:rsidR="00727A9F" w:rsidRPr="00234455" w:rsidRDefault="00727A9F" w:rsidP="00727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предоставлена:</w:t>
            </w:r>
          </w:p>
        </w:tc>
        <w:tc>
          <w:tcPr>
            <w:tcW w:w="6888" w:type="dxa"/>
            <w:gridSpan w:val="5"/>
          </w:tcPr>
          <w:p w14:paraId="07210DAF" w14:textId="77777777" w:rsidR="00727A9F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1A16B1D1" w14:textId="77777777" w:rsidR="00727A9F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73B05E16" w14:textId="77777777" w:rsidR="00727A9F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501676EA" w14:textId="77777777" w:rsidR="00727A9F" w:rsidRPr="009D1AC6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8DCD1D8" w14:textId="77777777" w:rsidR="00727A9F" w:rsidRPr="009D1AC6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1A6AEEFD" w14:textId="77777777" w:rsidR="00727A9F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135F1723" w14:textId="77777777" w:rsidR="00727A9F" w:rsidRPr="00D3490B" w:rsidRDefault="00727A9F" w:rsidP="007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07482C" w14:textId="77777777" w:rsidR="00727A9F" w:rsidRPr="00C277D5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2C688B24" w14:textId="77777777" w:rsidR="00727A9F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41AE9EAC" w14:textId="77777777" w:rsidR="00727A9F" w:rsidRPr="00C277D5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30A07F8" w14:textId="77777777" w:rsidR="00727A9F" w:rsidRPr="00C277D5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12E0ACFB" w14:textId="77777777" w:rsidR="00727A9F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58E4A3" w14:textId="77777777" w:rsidR="00727A9F" w:rsidRPr="00C277D5" w:rsidRDefault="00727A9F" w:rsidP="007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72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4817AE" w14:textId="77777777" w:rsidR="00727A9F" w:rsidRPr="00727A9F" w:rsidRDefault="00727A9F" w:rsidP="00727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727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727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r w:rsidRPr="00727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7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27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99083DA" w14:textId="51C15F94" w:rsidR="00727A9F" w:rsidRPr="00DD1DD4" w:rsidRDefault="00727A9F" w:rsidP="00727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234455" w:rsidRPr="00600456" w14:paraId="6DEBD483" w14:textId="77777777" w:rsidTr="00234455">
        <w:trPr>
          <w:trHeight w:val="288"/>
        </w:trPr>
        <w:tc>
          <w:tcPr>
            <w:tcW w:w="2605" w:type="dxa"/>
            <w:shd w:val="clear" w:color="auto" w:fill="auto"/>
          </w:tcPr>
          <w:p w14:paraId="0D9852BF" w14:textId="1FA28B4E" w:rsidR="00234455" w:rsidRPr="00F70B84" w:rsidRDefault="00234455" w:rsidP="002344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888" w:type="dxa"/>
            <w:gridSpan w:val="5"/>
            <w:shd w:val="clear" w:color="auto" w:fill="auto"/>
          </w:tcPr>
          <w:p w14:paraId="27AB33B8" w14:textId="39C6F53F" w:rsidR="00234455" w:rsidRPr="00DD1DD4" w:rsidRDefault="00234455" w:rsidP="00F7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Версия 1, 2019 год</w:t>
            </w:r>
          </w:p>
        </w:tc>
      </w:tr>
      <w:tr w:rsidR="00234455" w:rsidRPr="00600456" w14:paraId="32326BD3" w14:textId="77777777" w:rsidTr="00234455">
        <w:trPr>
          <w:trHeight w:val="288"/>
        </w:trPr>
        <w:tc>
          <w:tcPr>
            <w:tcW w:w="2605" w:type="dxa"/>
            <w:shd w:val="clear" w:color="auto" w:fill="auto"/>
          </w:tcPr>
          <w:p w14:paraId="43A1E1EF" w14:textId="20BB376C" w:rsidR="00234455" w:rsidRPr="00DD1DD4" w:rsidRDefault="00234455" w:rsidP="002344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888" w:type="dxa"/>
            <w:gridSpan w:val="5"/>
            <w:shd w:val="clear" w:color="auto" w:fill="auto"/>
          </w:tcPr>
          <w:p w14:paraId="34656DCF" w14:textId="35CEB49D" w:rsidR="00234455" w:rsidRPr="00DD1DD4" w:rsidRDefault="00234455" w:rsidP="00F7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</w:tbl>
    <w:p w14:paraId="640B8986" w14:textId="77777777" w:rsidR="00016AF6" w:rsidRPr="00086489" w:rsidRDefault="00016AF6" w:rsidP="0084285B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sectPr w:rsidR="00016AF6" w:rsidRPr="00086489" w:rsidSect="00F70B84">
      <w:headerReference w:type="default" r:id="rId13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CEA5" w14:textId="77777777" w:rsidR="006B40A5" w:rsidRDefault="006B40A5" w:rsidP="002B722E">
      <w:pPr>
        <w:spacing w:after="0" w:line="240" w:lineRule="auto"/>
      </w:pPr>
      <w:r>
        <w:separator/>
      </w:r>
    </w:p>
  </w:endnote>
  <w:endnote w:type="continuationSeparator" w:id="0">
    <w:p w14:paraId="6899AD0E" w14:textId="77777777" w:rsidR="006B40A5" w:rsidRDefault="006B40A5" w:rsidP="002B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6F9AE" w14:textId="77777777" w:rsidR="006B40A5" w:rsidRDefault="006B40A5" w:rsidP="002B722E">
      <w:pPr>
        <w:spacing w:after="0" w:line="240" w:lineRule="auto"/>
      </w:pPr>
      <w:r>
        <w:separator/>
      </w:r>
    </w:p>
  </w:footnote>
  <w:footnote w:type="continuationSeparator" w:id="0">
    <w:p w14:paraId="5117C818" w14:textId="77777777" w:rsidR="006B40A5" w:rsidRDefault="006B40A5" w:rsidP="002B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728782"/>
      <w:docPartObj>
        <w:docPartGallery w:val="Page Numbers (Top of Page)"/>
        <w:docPartUnique/>
      </w:docPartObj>
    </w:sdtPr>
    <w:sdtEndPr/>
    <w:sdtContent>
      <w:p w14:paraId="66187CA5" w14:textId="64A9A0BD" w:rsidR="00F62569" w:rsidRDefault="00F625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40">
          <w:rPr>
            <w:noProof/>
          </w:rPr>
          <w:t>8</w:t>
        </w:r>
        <w:r>
          <w:fldChar w:fldCharType="end"/>
        </w:r>
      </w:p>
    </w:sdtContent>
  </w:sdt>
  <w:p w14:paraId="777E6004" w14:textId="77777777" w:rsidR="00F62569" w:rsidRDefault="00F6256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E7C"/>
    <w:multiLevelType w:val="hybridMultilevel"/>
    <w:tmpl w:val="F4A0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866"/>
    <w:multiLevelType w:val="hybridMultilevel"/>
    <w:tmpl w:val="45E2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D29"/>
    <w:multiLevelType w:val="hybridMultilevel"/>
    <w:tmpl w:val="AB6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4F7A"/>
    <w:multiLevelType w:val="hybridMultilevel"/>
    <w:tmpl w:val="8396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44D53"/>
    <w:multiLevelType w:val="hybridMultilevel"/>
    <w:tmpl w:val="599C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1A0"/>
    <w:multiLevelType w:val="hybridMultilevel"/>
    <w:tmpl w:val="FC9C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2D60"/>
    <w:multiLevelType w:val="hybridMultilevel"/>
    <w:tmpl w:val="EF680ED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6748"/>
    <w:multiLevelType w:val="hybridMultilevel"/>
    <w:tmpl w:val="BD78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532A1"/>
    <w:multiLevelType w:val="hybridMultilevel"/>
    <w:tmpl w:val="F9F6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25B"/>
    <w:multiLevelType w:val="hybridMultilevel"/>
    <w:tmpl w:val="3F4A70AA"/>
    <w:lvl w:ilvl="0" w:tplc="4ED48C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A2A14"/>
    <w:multiLevelType w:val="hybridMultilevel"/>
    <w:tmpl w:val="DD4E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22C1C"/>
    <w:multiLevelType w:val="hybridMultilevel"/>
    <w:tmpl w:val="BEF0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234F7"/>
    <w:multiLevelType w:val="hybridMultilevel"/>
    <w:tmpl w:val="4B42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35355"/>
    <w:multiLevelType w:val="hybridMultilevel"/>
    <w:tmpl w:val="4DB4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7222F"/>
    <w:multiLevelType w:val="hybridMultilevel"/>
    <w:tmpl w:val="CF28E58C"/>
    <w:lvl w:ilvl="0" w:tplc="12EEAE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60643"/>
    <w:multiLevelType w:val="hybridMultilevel"/>
    <w:tmpl w:val="6562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DA9"/>
    <w:multiLevelType w:val="hybridMultilevel"/>
    <w:tmpl w:val="25D6D6BC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800BF"/>
    <w:multiLevelType w:val="hybridMultilevel"/>
    <w:tmpl w:val="C218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072C1"/>
    <w:multiLevelType w:val="hybridMultilevel"/>
    <w:tmpl w:val="66624B1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1F1103BC"/>
    <w:multiLevelType w:val="hybridMultilevel"/>
    <w:tmpl w:val="F516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91364"/>
    <w:multiLevelType w:val="hybridMultilevel"/>
    <w:tmpl w:val="E6E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D274F"/>
    <w:multiLevelType w:val="hybridMultilevel"/>
    <w:tmpl w:val="6B0A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D786F"/>
    <w:multiLevelType w:val="hybridMultilevel"/>
    <w:tmpl w:val="01C4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6261C"/>
    <w:multiLevelType w:val="hybridMultilevel"/>
    <w:tmpl w:val="4FD05744"/>
    <w:lvl w:ilvl="0" w:tplc="44B0A9CA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D7C11"/>
    <w:multiLevelType w:val="hybridMultilevel"/>
    <w:tmpl w:val="E4B2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32072"/>
    <w:multiLevelType w:val="hybridMultilevel"/>
    <w:tmpl w:val="DF28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415D4"/>
    <w:multiLevelType w:val="hybridMultilevel"/>
    <w:tmpl w:val="2484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E7BF3"/>
    <w:multiLevelType w:val="hybridMultilevel"/>
    <w:tmpl w:val="CD18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9693F"/>
    <w:multiLevelType w:val="hybridMultilevel"/>
    <w:tmpl w:val="C218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43D2A"/>
    <w:multiLevelType w:val="hybridMultilevel"/>
    <w:tmpl w:val="7F0EB8E4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A584B"/>
    <w:multiLevelType w:val="hybridMultilevel"/>
    <w:tmpl w:val="DEF2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E1A6C"/>
    <w:multiLevelType w:val="hybridMultilevel"/>
    <w:tmpl w:val="69184624"/>
    <w:lvl w:ilvl="0" w:tplc="12F800C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A689A"/>
    <w:multiLevelType w:val="hybridMultilevel"/>
    <w:tmpl w:val="5048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986452"/>
    <w:multiLevelType w:val="hybridMultilevel"/>
    <w:tmpl w:val="BD78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64070"/>
    <w:multiLevelType w:val="hybridMultilevel"/>
    <w:tmpl w:val="A50E7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AD7036"/>
    <w:multiLevelType w:val="hybridMultilevel"/>
    <w:tmpl w:val="4A0634D6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B80CEE"/>
    <w:multiLevelType w:val="hybridMultilevel"/>
    <w:tmpl w:val="FC5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64253"/>
    <w:multiLevelType w:val="hybridMultilevel"/>
    <w:tmpl w:val="9724B93E"/>
    <w:lvl w:ilvl="0" w:tplc="1B62CB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C21CF"/>
    <w:multiLevelType w:val="hybridMultilevel"/>
    <w:tmpl w:val="985C7C6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7F0D4F"/>
    <w:multiLevelType w:val="hybridMultilevel"/>
    <w:tmpl w:val="75CC9BC0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34132"/>
    <w:multiLevelType w:val="hybridMultilevel"/>
    <w:tmpl w:val="CEAA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600EF"/>
    <w:multiLevelType w:val="hybridMultilevel"/>
    <w:tmpl w:val="0E6C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71F5A"/>
    <w:multiLevelType w:val="hybridMultilevel"/>
    <w:tmpl w:val="0CA0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016E8"/>
    <w:multiLevelType w:val="hybridMultilevel"/>
    <w:tmpl w:val="020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76046"/>
    <w:multiLevelType w:val="hybridMultilevel"/>
    <w:tmpl w:val="CDFCCD82"/>
    <w:lvl w:ilvl="0" w:tplc="0D4463D2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945726"/>
    <w:multiLevelType w:val="hybridMultilevel"/>
    <w:tmpl w:val="9CF4E552"/>
    <w:lvl w:ilvl="0" w:tplc="CB808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5C4AEB"/>
    <w:multiLevelType w:val="hybridMultilevel"/>
    <w:tmpl w:val="AA88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E4B22"/>
    <w:multiLevelType w:val="hybridMultilevel"/>
    <w:tmpl w:val="507E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D90DE9"/>
    <w:multiLevelType w:val="hybridMultilevel"/>
    <w:tmpl w:val="B2F84E7C"/>
    <w:lvl w:ilvl="0" w:tplc="56E86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518A0"/>
    <w:multiLevelType w:val="hybridMultilevel"/>
    <w:tmpl w:val="E39A3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25A8E"/>
    <w:multiLevelType w:val="hybridMultilevel"/>
    <w:tmpl w:val="63E2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D388F"/>
    <w:multiLevelType w:val="hybridMultilevel"/>
    <w:tmpl w:val="E788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EE6766"/>
    <w:multiLevelType w:val="hybridMultilevel"/>
    <w:tmpl w:val="E668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875B06"/>
    <w:multiLevelType w:val="hybridMultilevel"/>
    <w:tmpl w:val="74CE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D593D"/>
    <w:multiLevelType w:val="hybridMultilevel"/>
    <w:tmpl w:val="7A6AA85C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4261B"/>
    <w:multiLevelType w:val="hybridMultilevel"/>
    <w:tmpl w:val="33D8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3D084C"/>
    <w:multiLevelType w:val="hybridMultilevel"/>
    <w:tmpl w:val="6798A302"/>
    <w:lvl w:ilvl="0" w:tplc="9DD230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B918EA"/>
    <w:multiLevelType w:val="hybridMultilevel"/>
    <w:tmpl w:val="88E2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D4893"/>
    <w:multiLevelType w:val="hybridMultilevel"/>
    <w:tmpl w:val="FD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2504A"/>
    <w:multiLevelType w:val="hybridMultilevel"/>
    <w:tmpl w:val="008A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A1795"/>
    <w:multiLevelType w:val="hybridMultilevel"/>
    <w:tmpl w:val="E398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49"/>
  </w:num>
  <w:num w:numId="5">
    <w:abstractNumId w:val="13"/>
  </w:num>
  <w:num w:numId="6">
    <w:abstractNumId w:val="42"/>
  </w:num>
  <w:num w:numId="7">
    <w:abstractNumId w:val="26"/>
  </w:num>
  <w:num w:numId="8">
    <w:abstractNumId w:val="22"/>
  </w:num>
  <w:num w:numId="9">
    <w:abstractNumId w:val="43"/>
  </w:num>
  <w:num w:numId="10">
    <w:abstractNumId w:val="23"/>
  </w:num>
  <w:num w:numId="11">
    <w:abstractNumId w:val="6"/>
  </w:num>
  <w:num w:numId="12">
    <w:abstractNumId w:val="28"/>
  </w:num>
  <w:num w:numId="13">
    <w:abstractNumId w:val="25"/>
  </w:num>
  <w:num w:numId="14">
    <w:abstractNumId w:val="33"/>
  </w:num>
  <w:num w:numId="15">
    <w:abstractNumId w:val="8"/>
  </w:num>
  <w:num w:numId="16">
    <w:abstractNumId w:val="2"/>
  </w:num>
  <w:num w:numId="17">
    <w:abstractNumId w:val="27"/>
  </w:num>
  <w:num w:numId="18">
    <w:abstractNumId w:val="24"/>
  </w:num>
  <w:num w:numId="19">
    <w:abstractNumId w:val="59"/>
  </w:num>
  <w:num w:numId="20">
    <w:abstractNumId w:val="32"/>
  </w:num>
  <w:num w:numId="21">
    <w:abstractNumId w:val="5"/>
  </w:num>
  <w:num w:numId="22">
    <w:abstractNumId w:val="4"/>
  </w:num>
  <w:num w:numId="23">
    <w:abstractNumId w:val="29"/>
  </w:num>
  <w:num w:numId="24">
    <w:abstractNumId w:val="16"/>
  </w:num>
  <w:num w:numId="25">
    <w:abstractNumId w:val="54"/>
  </w:num>
  <w:num w:numId="26">
    <w:abstractNumId w:val="39"/>
  </w:num>
  <w:num w:numId="27">
    <w:abstractNumId w:val="35"/>
  </w:num>
  <w:num w:numId="28">
    <w:abstractNumId w:val="46"/>
  </w:num>
  <w:num w:numId="29">
    <w:abstractNumId w:val="7"/>
  </w:num>
  <w:num w:numId="30">
    <w:abstractNumId w:val="56"/>
  </w:num>
  <w:num w:numId="31">
    <w:abstractNumId w:val="48"/>
  </w:num>
  <w:num w:numId="32">
    <w:abstractNumId w:val="34"/>
  </w:num>
  <w:num w:numId="33">
    <w:abstractNumId w:val="15"/>
  </w:num>
  <w:num w:numId="34">
    <w:abstractNumId w:val="17"/>
  </w:num>
  <w:num w:numId="35">
    <w:abstractNumId w:val="21"/>
  </w:num>
  <w:num w:numId="36">
    <w:abstractNumId w:val="37"/>
  </w:num>
  <w:num w:numId="37">
    <w:abstractNumId w:val="51"/>
  </w:num>
  <w:num w:numId="38">
    <w:abstractNumId w:val="41"/>
  </w:num>
  <w:num w:numId="39">
    <w:abstractNumId w:val="20"/>
  </w:num>
  <w:num w:numId="40">
    <w:abstractNumId w:val="10"/>
  </w:num>
  <w:num w:numId="41">
    <w:abstractNumId w:val="57"/>
  </w:num>
  <w:num w:numId="42">
    <w:abstractNumId w:val="0"/>
  </w:num>
  <w:num w:numId="43">
    <w:abstractNumId w:val="55"/>
  </w:num>
  <w:num w:numId="44">
    <w:abstractNumId w:val="12"/>
  </w:num>
  <w:num w:numId="45">
    <w:abstractNumId w:val="45"/>
  </w:num>
  <w:num w:numId="46">
    <w:abstractNumId w:val="58"/>
  </w:num>
  <w:num w:numId="47">
    <w:abstractNumId w:val="9"/>
  </w:num>
  <w:num w:numId="48">
    <w:abstractNumId w:val="60"/>
  </w:num>
  <w:num w:numId="49">
    <w:abstractNumId w:val="14"/>
  </w:num>
  <w:num w:numId="50">
    <w:abstractNumId w:val="11"/>
  </w:num>
  <w:num w:numId="51">
    <w:abstractNumId w:val="31"/>
  </w:num>
  <w:num w:numId="52">
    <w:abstractNumId w:val="19"/>
  </w:num>
  <w:num w:numId="53">
    <w:abstractNumId w:val="44"/>
  </w:num>
  <w:num w:numId="54">
    <w:abstractNumId w:val="30"/>
  </w:num>
  <w:num w:numId="55">
    <w:abstractNumId w:val="53"/>
  </w:num>
  <w:num w:numId="56">
    <w:abstractNumId w:val="52"/>
  </w:num>
  <w:num w:numId="57">
    <w:abstractNumId w:val="1"/>
  </w:num>
  <w:num w:numId="58">
    <w:abstractNumId w:val="38"/>
  </w:num>
  <w:num w:numId="59">
    <w:abstractNumId w:val="47"/>
  </w:num>
  <w:num w:numId="60">
    <w:abstractNumId w:val="36"/>
  </w:num>
  <w:num w:numId="61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0177F"/>
    <w:rsid w:val="00004702"/>
    <w:rsid w:val="00016AF6"/>
    <w:rsid w:val="00022338"/>
    <w:rsid w:val="0002325A"/>
    <w:rsid w:val="00043A03"/>
    <w:rsid w:val="000517FA"/>
    <w:rsid w:val="00051E77"/>
    <w:rsid w:val="00054A4E"/>
    <w:rsid w:val="00056097"/>
    <w:rsid w:val="00063790"/>
    <w:rsid w:val="00067A27"/>
    <w:rsid w:val="000741FC"/>
    <w:rsid w:val="00074C3B"/>
    <w:rsid w:val="0007734F"/>
    <w:rsid w:val="000813F8"/>
    <w:rsid w:val="00083524"/>
    <w:rsid w:val="000853BF"/>
    <w:rsid w:val="00086489"/>
    <w:rsid w:val="00093476"/>
    <w:rsid w:val="00095DF7"/>
    <w:rsid w:val="000A28E6"/>
    <w:rsid w:val="000B061B"/>
    <w:rsid w:val="000C2E48"/>
    <w:rsid w:val="000C5844"/>
    <w:rsid w:val="000D11FC"/>
    <w:rsid w:val="000D24DE"/>
    <w:rsid w:val="000D7B3E"/>
    <w:rsid w:val="000D7D9E"/>
    <w:rsid w:val="000E201B"/>
    <w:rsid w:val="000F28AA"/>
    <w:rsid w:val="000F4773"/>
    <w:rsid w:val="000F5C6E"/>
    <w:rsid w:val="000F778D"/>
    <w:rsid w:val="001006F2"/>
    <w:rsid w:val="00105C4E"/>
    <w:rsid w:val="00110AA1"/>
    <w:rsid w:val="001239DF"/>
    <w:rsid w:val="00130DF6"/>
    <w:rsid w:val="00132880"/>
    <w:rsid w:val="00147209"/>
    <w:rsid w:val="001500C1"/>
    <w:rsid w:val="00153507"/>
    <w:rsid w:val="00153E87"/>
    <w:rsid w:val="00163BEF"/>
    <w:rsid w:val="001656B4"/>
    <w:rsid w:val="00185079"/>
    <w:rsid w:val="001A1380"/>
    <w:rsid w:val="001B33ED"/>
    <w:rsid w:val="001B40D8"/>
    <w:rsid w:val="001B6BC0"/>
    <w:rsid w:val="001D3A85"/>
    <w:rsid w:val="001D4247"/>
    <w:rsid w:val="001D4424"/>
    <w:rsid w:val="001D6A77"/>
    <w:rsid w:val="001E756A"/>
    <w:rsid w:val="00215BCC"/>
    <w:rsid w:val="0021612E"/>
    <w:rsid w:val="0022085A"/>
    <w:rsid w:val="00224E51"/>
    <w:rsid w:val="00226A34"/>
    <w:rsid w:val="00234455"/>
    <w:rsid w:val="00241A3F"/>
    <w:rsid w:val="00241C65"/>
    <w:rsid w:val="0024571D"/>
    <w:rsid w:val="00251C39"/>
    <w:rsid w:val="0027208E"/>
    <w:rsid w:val="00282151"/>
    <w:rsid w:val="00283120"/>
    <w:rsid w:val="002834BC"/>
    <w:rsid w:val="0029097F"/>
    <w:rsid w:val="00294F3D"/>
    <w:rsid w:val="00295C57"/>
    <w:rsid w:val="002A0BC9"/>
    <w:rsid w:val="002A4476"/>
    <w:rsid w:val="002A7DCC"/>
    <w:rsid w:val="002B722E"/>
    <w:rsid w:val="002C19B1"/>
    <w:rsid w:val="002C1F2E"/>
    <w:rsid w:val="002C59DD"/>
    <w:rsid w:val="002D649E"/>
    <w:rsid w:val="002D6827"/>
    <w:rsid w:val="002F6081"/>
    <w:rsid w:val="00304D4D"/>
    <w:rsid w:val="0030659D"/>
    <w:rsid w:val="003117B4"/>
    <w:rsid w:val="00320DAB"/>
    <w:rsid w:val="00340693"/>
    <w:rsid w:val="00357732"/>
    <w:rsid w:val="0036271B"/>
    <w:rsid w:val="00364FA2"/>
    <w:rsid w:val="00366185"/>
    <w:rsid w:val="00366BC3"/>
    <w:rsid w:val="00371D63"/>
    <w:rsid w:val="003755E1"/>
    <w:rsid w:val="003778B6"/>
    <w:rsid w:val="00381AB6"/>
    <w:rsid w:val="003839C4"/>
    <w:rsid w:val="00384320"/>
    <w:rsid w:val="003912CF"/>
    <w:rsid w:val="00393550"/>
    <w:rsid w:val="0039535F"/>
    <w:rsid w:val="00397501"/>
    <w:rsid w:val="003A0574"/>
    <w:rsid w:val="003A2E59"/>
    <w:rsid w:val="003B6859"/>
    <w:rsid w:val="003D0881"/>
    <w:rsid w:val="003D357F"/>
    <w:rsid w:val="003D38DA"/>
    <w:rsid w:val="003D390B"/>
    <w:rsid w:val="003E0316"/>
    <w:rsid w:val="003E4946"/>
    <w:rsid w:val="003E626A"/>
    <w:rsid w:val="003F4DA3"/>
    <w:rsid w:val="00400239"/>
    <w:rsid w:val="0040601D"/>
    <w:rsid w:val="00406B13"/>
    <w:rsid w:val="00412EC5"/>
    <w:rsid w:val="00422F8F"/>
    <w:rsid w:val="00426E4C"/>
    <w:rsid w:val="0043118A"/>
    <w:rsid w:val="004370A4"/>
    <w:rsid w:val="00440730"/>
    <w:rsid w:val="004545EA"/>
    <w:rsid w:val="0047047E"/>
    <w:rsid w:val="004807DE"/>
    <w:rsid w:val="0048277A"/>
    <w:rsid w:val="004910C8"/>
    <w:rsid w:val="00493962"/>
    <w:rsid w:val="00496176"/>
    <w:rsid w:val="004A04B6"/>
    <w:rsid w:val="004A10FA"/>
    <w:rsid w:val="004A3719"/>
    <w:rsid w:val="004A4174"/>
    <w:rsid w:val="004B48E9"/>
    <w:rsid w:val="004B529D"/>
    <w:rsid w:val="004C0108"/>
    <w:rsid w:val="004C026C"/>
    <w:rsid w:val="004C3F25"/>
    <w:rsid w:val="004D1627"/>
    <w:rsid w:val="004D4F2D"/>
    <w:rsid w:val="004D5F42"/>
    <w:rsid w:val="004E5D5F"/>
    <w:rsid w:val="004E74E5"/>
    <w:rsid w:val="004F7303"/>
    <w:rsid w:val="0050540D"/>
    <w:rsid w:val="00507E15"/>
    <w:rsid w:val="0051553A"/>
    <w:rsid w:val="00517A60"/>
    <w:rsid w:val="00520213"/>
    <w:rsid w:val="00521FEA"/>
    <w:rsid w:val="005333B5"/>
    <w:rsid w:val="00534E04"/>
    <w:rsid w:val="005428E4"/>
    <w:rsid w:val="00552C15"/>
    <w:rsid w:val="00556B25"/>
    <w:rsid w:val="00570FAD"/>
    <w:rsid w:val="00576968"/>
    <w:rsid w:val="00577F8C"/>
    <w:rsid w:val="00582E0A"/>
    <w:rsid w:val="005A19F7"/>
    <w:rsid w:val="005A24B4"/>
    <w:rsid w:val="005B6C4F"/>
    <w:rsid w:val="005D2F9B"/>
    <w:rsid w:val="005E2A72"/>
    <w:rsid w:val="005E5AF4"/>
    <w:rsid w:val="005F2B77"/>
    <w:rsid w:val="005F6472"/>
    <w:rsid w:val="005F7FB4"/>
    <w:rsid w:val="00600456"/>
    <w:rsid w:val="00600C70"/>
    <w:rsid w:val="0060227E"/>
    <w:rsid w:val="0060339D"/>
    <w:rsid w:val="0060413B"/>
    <w:rsid w:val="00606DBE"/>
    <w:rsid w:val="00612F77"/>
    <w:rsid w:val="00614FE3"/>
    <w:rsid w:val="006160C4"/>
    <w:rsid w:val="00623D88"/>
    <w:rsid w:val="00630132"/>
    <w:rsid w:val="0064633E"/>
    <w:rsid w:val="00653487"/>
    <w:rsid w:val="00653501"/>
    <w:rsid w:val="00665FC7"/>
    <w:rsid w:val="0067366F"/>
    <w:rsid w:val="00674964"/>
    <w:rsid w:val="00684E03"/>
    <w:rsid w:val="006858C4"/>
    <w:rsid w:val="0069245B"/>
    <w:rsid w:val="0069483A"/>
    <w:rsid w:val="00694EA0"/>
    <w:rsid w:val="006975CC"/>
    <w:rsid w:val="006A6015"/>
    <w:rsid w:val="006A6FEB"/>
    <w:rsid w:val="006B2CCE"/>
    <w:rsid w:val="006B40A5"/>
    <w:rsid w:val="006C14F0"/>
    <w:rsid w:val="006C7C42"/>
    <w:rsid w:val="006D23BB"/>
    <w:rsid w:val="006E1D70"/>
    <w:rsid w:val="006E59D3"/>
    <w:rsid w:val="006F5070"/>
    <w:rsid w:val="007107F4"/>
    <w:rsid w:val="00717065"/>
    <w:rsid w:val="00727A9F"/>
    <w:rsid w:val="00731048"/>
    <w:rsid w:val="00752CBD"/>
    <w:rsid w:val="00756754"/>
    <w:rsid w:val="0076486C"/>
    <w:rsid w:val="00766EC6"/>
    <w:rsid w:val="00767D3C"/>
    <w:rsid w:val="007704F1"/>
    <w:rsid w:val="00780A40"/>
    <w:rsid w:val="00782CF2"/>
    <w:rsid w:val="00791A76"/>
    <w:rsid w:val="0079270F"/>
    <w:rsid w:val="007A1CAB"/>
    <w:rsid w:val="007B4910"/>
    <w:rsid w:val="007B7964"/>
    <w:rsid w:val="007C02EB"/>
    <w:rsid w:val="007C1B9D"/>
    <w:rsid w:val="007C3E36"/>
    <w:rsid w:val="007D3C4A"/>
    <w:rsid w:val="007E0264"/>
    <w:rsid w:val="007E1707"/>
    <w:rsid w:val="00801B52"/>
    <w:rsid w:val="00816682"/>
    <w:rsid w:val="008228F6"/>
    <w:rsid w:val="0082415A"/>
    <w:rsid w:val="00830C31"/>
    <w:rsid w:val="00840C2C"/>
    <w:rsid w:val="008414F8"/>
    <w:rsid w:val="00841B43"/>
    <w:rsid w:val="0084285B"/>
    <w:rsid w:val="008449D9"/>
    <w:rsid w:val="00845151"/>
    <w:rsid w:val="00857A37"/>
    <w:rsid w:val="008607FC"/>
    <w:rsid w:val="00861281"/>
    <w:rsid w:val="008654BE"/>
    <w:rsid w:val="00870B66"/>
    <w:rsid w:val="0087432B"/>
    <w:rsid w:val="008756B5"/>
    <w:rsid w:val="008762D1"/>
    <w:rsid w:val="00881572"/>
    <w:rsid w:val="008826E9"/>
    <w:rsid w:val="008919C2"/>
    <w:rsid w:val="00892116"/>
    <w:rsid w:val="00892DBF"/>
    <w:rsid w:val="0089356F"/>
    <w:rsid w:val="00895CD4"/>
    <w:rsid w:val="008A4F96"/>
    <w:rsid w:val="008B24CE"/>
    <w:rsid w:val="008B41A8"/>
    <w:rsid w:val="008C2DDB"/>
    <w:rsid w:val="008D0CD3"/>
    <w:rsid w:val="008D2CD3"/>
    <w:rsid w:val="008E5560"/>
    <w:rsid w:val="008E6EC0"/>
    <w:rsid w:val="00912DBE"/>
    <w:rsid w:val="00915639"/>
    <w:rsid w:val="00920627"/>
    <w:rsid w:val="0092109C"/>
    <w:rsid w:val="009418AA"/>
    <w:rsid w:val="00942CB4"/>
    <w:rsid w:val="00945A39"/>
    <w:rsid w:val="00947817"/>
    <w:rsid w:val="00956A0B"/>
    <w:rsid w:val="00961203"/>
    <w:rsid w:val="00962599"/>
    <w:rsid w:val="0096576A"/>
    <w:rsid w:val="00975623"/>
    <w:rsid w:val="00980758"/>
    <w:rsid w:val="00982823"/>
    <w:rsid w:val="009918E0"/>
    <w:rsid w:val="009941EA"/>
    <w:rsid w:val="009A064A"/>
    <w:rsid w:val="009A3AB4"/>
    <w:rsid w:val="009B0116"/>
    <w:rsid w:val="009B2967"/>
    <w:rsid w:val="009C14A4"/>
    <w:rsid w:val="009C3892"/>
    <w:rsid w:val="009C66AB"/>
    <w:rsid w:val="009D1AC6"/>
    <w:rsid w:val="009E2BFD"/>
    <w:rsid w:val="009F1B49"/>
    <w:rsid w:val="009F22E5"/>
    <w:rsid w:val="009F678F"/>
    <w:rsid w:val="00A02AAA"/>
    <w:rsid w:val="00A060BC"/>
    <w:rsid w:val="00A103A6"/>
    <w:rsid w:val="00A12F92"/>
    <w:rsid w:val="00A22866"/>
    <w:rsid w:val="00A261C5"/>
    <w:rsid w:val="00A649A2"/>
    <w:rsid w:val="00A75F2C"/>
    <w:rsid w:val="00A907C7"/>
    <w:rsid w:val="00AA41E2"/>
    <w:rsid w:val="00AA68CF"/>
    <w:rsid w:val="00AB1CEF"/>
    <w:rsid w:val="00AC5CF9"/>
    <w:rsid w:val="00AD0DBA"/>
    <w:rsid w:val="00AD2553"/>
    <w:rsid w:val="00AD7F56"/>
    <w:rsid w:val="00B03640"/>
    <w:rsid w:val="00B13C4A"/>
    <w:rsid w:val="00B2100C"/>
    <w:rsid w:val="00B21604"/>
    <w:rsid w:val="00B24DDD"/>
    <w:rsid w:val="00B46A7F"/>
    <w:rsid w:val="00B53730"/>
    <w:rsid w:val="00B56397"/>
    <w:rsid w:val="00B61B3A"/>
    <w:rsid w:val="00B701F9"/>
    <w:rsid w:val="00B73A0F"/>
    <w:rsid w:val="00B74476"/>
    <w:rsid w:val="00B75B23"/>
    <w:rsid w:val="00B84CE0"/>
    <w:rsid w:val="00B84EA0"/>
    <w:rsid w:val="00B909D9"/>
    <w:rsid w:val="00BA06E3"/>
    <w:rsid w:val="00BA3C9D"/>
    <w:rsid w:val="00BA450F"/>
    <w:rsid w:val="00BB11BD"/>
    <w:rsid w:val="00BB2557"/>
    <w:rsid w:val="00BB27F2"/>
    <w:rsid w:val="00BC27A8"/>
    <w:rsid w:val="00BD1E76"/>
    <w:rsid w:val="00BD3954"/>
    <w:rsid w:val="00BE4BE3"/>
    <w:rsid w:val="00BE715D"/>
    <w:rsid w:val="00BF0C15"/>
    <w:rsid w:val="00BF10F4"/>
    <w:rsid w:val="00BF3642"/>
    <w:rsid w:val="00C03C35"/>
    <w:rsid w:val="00C1764E"/>
    <w:rsid w:val="00C20F62"/>
    <w:rsid w:val="00C212C0"/>
    <w:rsid w:val="00C213D2"/>
    <w:rsid w:val="00C277D5"/>
    <w:rsid w:val="00C42B6C"/>
    <w:rsid w:val="00C55204"/>
    <w:rsid w:val="00C61E05"/>
    <w:rsid w:val="00C63DF4"/>
    <w:rsid w:val="00C64B89"/>
    <w:rsid w:val="00C723A0"/>
    <w:rsid w:val="00C853AF"/>
    <w:rsid w:val="00CA5CD0"/>
    <w:rsid w:val="00CC07C5"/>
    <w:rsid w:val="00CC0FAB"/>
    <w:rsid w:val="00CC57EB"/>
    <w:rsid w:val="00CD1FCE"/>
    <w:rsid w:val="00CE0CA8"/>
    <w:rsid w:val="00CF50AE"/>
    <w:rsid w:val="00CF7333"/>
    <w:rsid w:val="00CF781C"/>
    <w:rsid w:val="00D06633"/>
    <w:rsid w:val="00D07F96"/>
    <w:rsid w:val="00D11A43"/>
    <w:rsid w:val="00D1222A"/>
    <w:rsid w:val="00D1571E"/>
    <w:rsid w:val="00D16EC7"/>
    <w:rsid w:val="00D2235E"/>
    <w:rsid w:val="00D22814"/>
    <w:rsid w:val="00D273F7"/>
    <w:rsid w:val="00D34EB8"/>
    <w:rsid w:val="00D35A9F"/>
    <w:rsid w:val="00D37800"/>
    <w:rsid w:val="00D44410"/>
    <w:rsid w:val="00D44E51"/>
    <w:rsid w:val="00D64ED9"/>
    <w:rsid w:val="00D651A2"/>
    <w:rsid w:val="00D74686"/>
    <w:rsid w:val="00D871A4"/>
    <w:rsid w:val="00D90A10"/>
    <w:rsid w:val="00D9307D"/>
    <w:rsid w:val="00DA059C"/>
    <w:rsid w:val="00DB25DD"/>
    <w:rsid w:val="00DB6637"/>
    <w:rsid w:val="00DC0662"/>
    <w:rsid w:val="00DD19A7"/>
    <w:rsid w:val="00DD1DD4"/>
    <w:rsid w:val="00DF73FC"/>
    <w:rsid w:val="00E146F0"/>
    <w:rsid w:val="00E14ED8"/>
    <w:rsid w:val="00E22914"/>
    <w:rsid w:val="00E23DE1"/>
    <w:rsid w:val="00E26D55"/>
    <w:rsid w:val="00E40862"/>
    <w:rsid w:val="00E41FF4"/>
    <w:rsid w:val="00E42E79"/>
    <w:rsid w:val="00E45A2D"/>
    <w:rsid w:val="00E55594"/>
    <w:rsid w:val="00E73C17"/>
    <w:rsid w:val="00E83011"/>
    <w:rsid w:val="00E94691"/>
    <w:rsid w:val="00EA48D2"/>
    <w:rsid w:val="00EB60FA"/>
    <w:rsid w:val="00EB7DA2"/>
    <w:rsid w:val="00EC48A7"/>
    <w:rsid w:val="00EC64F5"/>
    <w:rsid w:val="00ED04F6"/>
    <w:rsid w:val="00ED1F34"/>
    <w:rsid w:val="00ED2D8A"/>
    <w:rsid w:val="00ED5CC8"/>
    <w:rsid w:val="00ED6F91"/>
    <w:rsid w:val="00EF040B"/>
    <w:rsid w:val="00EF4E47"/>
    <w:rsid w:val="00F00D20"/>
    <w:rsid w:val="00F026DE"/>
    <w:rsid w:val="00F2053F"/>
    <w:rsid w:val="00F23992"/>
    <w:rsid w:val="00F25E19"/>
    <w:rsid w:val="00F275ED"/>
    <w:rsid w:val="00F303AB"/>
    <w:rsid w:val="00F3217C"/>
    <w:rsid w:val="00F32BC2"/>
    <w:rsid w:val="00F357C6"/>
    <w:rsid w:val="00F41BE9"/>
    <w:rsid w:val="00F477B6"/>
    <w:rsid w:val="00F50C10"/>
    <w:rsid w:val="00F56085"/>
    <w:rsid w:val="00F62569"/>
    <w:rsid w:val="00F6548F"/>
    <w:rsid w:val="00F70B84"/>
    <w:rsid w:val="00F82E1D"/>
    <w:rsid w:val="00F859F2"/>
    <w:rsid w:val="00F87BAA"/>
    <w:rsid w:val="00FA2513"/>
    <w:rsid w:val="00FB0015"/>
    <w:rsid w:val="00FB03A6"/>
    <w:rsid w:val="00FB3639"/>
    <w:rsid w:val="00FC0BFE"/>
    <w:rsid w:val="00FC7582"/>
    <w:rsid w:val="00FD7478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C08E"/>
  <w15:docId w15:val="{159282FA-8FEC-4BEB-89ED-33839475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BF"/>
  </w:style>
  <w:style w:type="paragraph" w:styleId="1">
    <w:name w:val="heading 1"/>
    <w:basedOn w:val="a"/>
    <w:link w:val="10"/>
    <w:uiPriority w:val="9"/>
    <w:qFormat/>
    <w:rsid w:val="006F5070"/>
    <w:pPr>
      <w:spacing w:after="0" w:line="240" w:lineRule="auto"/>
      <w:ind w:left="85" w:right="90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customStyle="1" w:styleId="Default">
    <w:name w:val="Default"/>
    <w:rsid w:val="00882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1222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1222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1222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22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222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222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B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722E"/>
  </w:style>
  <w:style w:type="paragraph" w:styleId="af1">
    <w:name w:val="footer"/>
    <w:basedOn w:val="a"/>
    <w:link w:val="af2"/>
    <w:uiPriority w:val="99"/>
    <w:unhideWhenUsed/>
    <w:rsid w:val="002B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722E"/>
  </w:style>
  <w:style w:type="character" w:customStyle="1" w:styleId="10">
    <w:name w:val="Заголовок 1 Знак"/>
    <w:basedOn w:val="a0"/>
    <w:link w:val="1"/>
    <w:uiPriority w:val="9"/>
    <w:rsid w:val="006F5070"/>
    <w:rPr>
      <w:rFonts w:ascii="Times New Roman" w:hAnsi="Times New Roman" w:cs="Times New Roman"/>
      <w:b/>
      <w:bCs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1@turanasia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miumtrave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vankz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ur@complet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ty@globalair-k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2341-5B1A-4006-B4A0-4EABBE85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Жуматаев Данияр Вячеславовна</cp:lastModifiedBy>
  <cp:revision>8</cp:revision>
  <dcterms:created xsi:type="dcterms:W3CDTF">2019-12-12T04:34:00Z</dcterms:created>
  <dcterms:modified xsi:type="dcterms:W3CDTF">2019-12-26T09:54:00Z</dcterms:modified>
</cp:coreProperties>
</file>